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6" w:rsidRPr="00283CC7" w:rsidRDefault="003C2866" w:rsidP="003C2866">
      <w:pPr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C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6C68A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«Семей»  медициналық колледжі» мекемесі</w:t>
      </w:r>
    </w:p>
    <w:p w:rsidR="003C2866" w:rsidRPr="00283CC7" w:rsidRDefault="003C2866" w:rsidP="003C2866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Учреждение «Медицинский колледж Семей»</w:t>
      </w:r>
    </w:p>
    <w:p w:rsidR="003C2866" w:rsidRPr="00283CC7" w:rsidRDefault="003C2866" w:rsidP="003C2866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2866" w:rsidRPr="00283CC7" w:rsidRDefault="003C2866" w:rsidP="003C2866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2866" w:rsidRPr="00283CC7" w:rsidRDefault="003C2866" w:rsidP="003C2866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2866" w:rsidRPr="00283CC7" w:rsidRDefault="003C2866" w:rsidP="003C2866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52"/>
          <w:szCs w:val="52"/>
          <w:lang w:val="kk-KZ"/>
        </w:rPr>
        <w:t>Оқу-әдістемелік кешені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83CC7">
        <w:rPr>
          <w:rFonts w:ascii="Times New Roman" w:eastAsia="Times New Roman" w:hAnsi="Times New Roman" w:cs="Times New Roman"/>
          <w:b/>
          <w:sz w:val="52"/>
          <w:szCs w:val="52"/>
        </w:rPr>
        <w:t>Учебно-методический комплекс</w:t>
      </w:r>
    </w:p>
    <w:p w:rsidR="003C2866" w:rsidRPr="00283CC7" w:rsidRDefault="003C2866" w:rsidP="003C2866">
      <w:pPr>
        <w:rPr>
          <w:rFonts w:ascii="Times New Roman" w:hAnsi="Times New Roman" w:cs="Times New Roman"/>
          <w:b/>
          <w:sz w:val="28"/>
          <w:szCs w:val="24"/>
        </w:rPr>
      </w:pPr>
    </w:p>
    <w:p w:rsidR="003C2866" w:rsidRPr="00283CC7" w:rsidRDefault="003C2866" w:rsidP="003C2866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283C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Психология және коммуникативтік дағдылар      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Предмет: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 w:cs="Times New Roman"/>
          <w:sz w:val="24"/>
          <w:szCs w:val="28"/>
          <w:lang w:val="kk-KZ"/>
        </w:rPr>
        <w:t>0301000 «Емдеу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 xml:space="preserve">  ісі»                                                                                                                                                       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Специальность: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tabs>
          <w:tab w:val="left" w:pos="60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Біліктілік:</w:t>
      </w:r>
      <w:r>
        <w:rPr>
          <w:rFonts w:ascii="Times New Roman" w:hAnsi="Times New Roman" w:cs="Times New Roman"/>
          <w:sz w:val="24"/>
          <w:szCs w:val="28"/>
          <w:lang w:val="kk-KZ"/>
        </w:rPr>
        <w:t>0301013 "Фельдшер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>"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ab/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Default="003C2866" w:rsidP="003C2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Тақырып: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Психодиагностика туралы түсінік. Психодиагностикада қолданылатын әдістер.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Тема: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Оқытушы: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Қаймақова С.М.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Преподаватель: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ӘБК мәжілісінде қаралды    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Хаттама №________________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ӘБК төрайымы __________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Рассмотрено за заседании ПЦК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Протокол №________________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Председатель ПЦК _________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Теориялық сабақтың әдістемелік әзірлемесі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Методическая разработка теоретического занятия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Мамандық: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8"/>
          <w:lang w:val="kk-KZ"/>
        </w:rPr>
        <w:t>0301000 «Емдеу</w:t>
      </w:r>
      <w:r w:rsidRPr="00283CC7">
        <w:rPr>
          <w:rFonts w:ascii="Times New Roman" w:hAnsi="Times New Roman" w:cs="Times New Roman"/>
          <w:sz w:val="24"/>
          <w:szCs w:val="28"/>
          <w:lang w:val="kk-KZ"/>
        </w:rPr>
        <w:t xml:space="preserve">  ісі»                                                                                                                                                       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Аралас сабақ.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Тип занятия: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Өткізу әдісі: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сұрақ-жауап, дәріс жазу.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Методика проведения: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Сағат саны: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Количество часов: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өтетін орны: 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Место проведения занятия: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Default="003C2866" w:rsidP="003C2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Психодиагностика туралы түсінік. Психодиагностикада қолданылатын әдістер.</w:t>
      </w:r>
    </w:p>
    <w:p w:rsidR="003C2866" w:rsidRPr="00283CC7" w:rsidRDefault="003C2866" w:rsidP="003C28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Тема урока:</w:t>
      </w:r>
    </w:p>
    <w:p w:rsidR="003C2866" w:rsidRPr="00283CC7" w:rsidRDefault="003C2866" w:rsidP="003C2866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numPr>
          <w:ilvl w:val="0"/>
          <w:numId w:val="1"/>
        </w:num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 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Білім алушыларға жалпы психодиагностика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туралы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түсінік қалыптастыру,психодиагности</w:t>
      </w:r>
      <w:r w:rsidR="000A364D">
        <w:rPr>
          <w:rFonts w:ascii="Times New Roman" w:eastAsia="Times New Roman" w:hAnsi="Times New Roman" w:cs="Times New Roman"/>
          <w:sz w:val="28"/>
          <w:szCs w:val="28"/>
          <w:lang w:val="kk-KZ"/>
        </w:rPr>
        <w:t>када қоданылатын әдістер туралы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 беру, конспект жаздыру;</w:t>
      </w:r>
    </w:p>
    <w:p w:rsidR="003C2866" w:rsidRPr="00283CC7" w:rsidRDefault="003C2866" w:rsidP="003C2866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Цель занятия: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міндеттері: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Задачи занятия:</w:t>
      </w:r>
    </w:p>
    <w:p w:rsidR="003C2866" w:rsidRPr="00283CC7" w:rsidRDefault="003C2866" w:rsidP="003C2866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Білімділік Образовательная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Білі</w:t>
      </w:r>
      <w:r w:rsidR="000A364D">
        <w:rPr>
          <w:rFonts w:ascii="Times New Roman" w:eastAsia="Calibri" w:hAnsi="Times New Roman" w:cs="Times New Roman"/>
          <w:sz w:val="28"/>
          <w:szCs w:val="28"/>
          <w:lang w:val="kk-KZ"/>
        </w:rPr>
        <w:t>м алушыларға психодиагностика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ақпарат беру, дәріс оқу.</w:t>
      </w:r>
      <w:r w:rsidRPr="00283CC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Дамытушылық. Развивающая: </w:t>
      </w:r>
      <w:r w:rsidRPr="00283CC7">
        <w:rPr>
          <w:rFonts w:ascii="Times New Roman" w:eastAsia="Calibri" w:hAnsi="Times New Roman" w:cs="Times New Roman"/>
          <w:sz w:val="28"/>
          <w:szCs w:val="28"/>
          <w:lang w:val="kk-KZ"/>
        </w:rPr>
        <w:t>Бір-біріне сұрақ қою арқылы ақпарат беру.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Тәрбиелік. Воспитательная: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Қоршаған орта туралы, табиғат және экологиялық тепе-теңдік туралы түсінік қалыптастыру.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Сабақтың жабдықтары: 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Оқулық, дәріс.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Оснащение занятия: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="000A36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психология, медицина</w:t>
      </w:r>
      <w:r w:rsidRPr="00283CC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Межпредметная связь: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Пәнішілік байланыс. </w:t>
      </w: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Внутрипредметная связь: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A364D">
        <w:rPr>
          <w:rFonts w:ascii="Times New Roman" w:eastAsia="Times New Roman" w:hAnsi="Times New Roman" w:cs="Times New Roman"/>
          <w:sz w:val="28"/>
          <w:szCs w:val="28"/>
          <w:lang w:val="kk-KZ"/>
        </w:rPr>
        <w:t>медицина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Теориялық сабақ барысының технологиялық картасы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Технологическая карта конструирования этапов теоретического занятия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608" w:type="dxa"/>
        <w:tblLook w:val="04A0"/>
      </w:tblPr>
      <w:tblGrid>
        <w:gridCol w:w="820"/>
        <w:gridCol w:w="6234"/>
        <w:gridCol w:w="2554"/>
      </w:tblGrid>
      <w:tr w:rsidR="003C2866" w:rsidRPr="00283CC7" w:rsidTr="004D24E7">
        <w:trPr>
          <w:trHeight w:val="892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 бөлімдерінің атауы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Название раздела занятия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Уақыт тәртібі 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Временной режим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 кезеңі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Организационная часть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минут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Оқытушының кіріспе сөзі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Целевая установка занятия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3C2866" w:rsidRPr="00283CC7" w:rsidTr="004D24E7">
        <w:trPr>
          <w:trHeight w:val="1620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Білімнің негізін өзектілеу (негіздеу). Үй тапсырмасын тексеру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Актуализация опорных знаний, над которыми обучающиеся работали дома по теме 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25 минут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Жаңа тақырыпты түсіндіру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Изложение нового материала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40 минут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Жаңа тақырыпты бекіту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Закрепление новой темы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 минут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 қою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Выставление оценок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3C2866" w:rsidRPr="00283CC7" w:rsidTr="004D24E7">
        <w:trPr>
          <w:trHeight w:val="919"/>
        </w:trPr>
        <w:tc>
          <w:tcPr>
            <w:tcW w:w="820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23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 тапсырмасы</w:t>
            </w:r>
          </w:p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Домашнее задание</w:t>
            </w:r>
          </w:p>
        </w:tc>
        <w:tc>
          <w:tcPr>
            <w:tcW w:w="2554" w:type="dxa"/>
          </w:tcPr>
          <w:p w:rsidR="003C2866" w:rsidRPr="00283CC7" w:rsidRDefault="003C2866" w:rsidP="004D2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83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 минут</w:t>
            </w:r>
          </w:p>
        </w:tc>
      </w:tr>
    </w:tbl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Теориялық сабақтың барысы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Ход теоретического занятия</w:t>
      </w:r>
    </w:p>
    <w:p w:rsidR="003C2866" w:rsidRPr="00283CC7" w:rsidRDefault="003C2866" w:rsidP="003C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866" w:rsidRPr="00283CC7" w:rsidRDefault="003C2866" w:rsidP="003C2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Ұйымдастыру кезеңі. Амандасу. Білім алушыларды түгендеу.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Организационная часть.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C2866" w:rsidRPr="00283CC7" w:rsidRDefault="003C2866" w:rsidP="003C2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Оқытушының кіріспе сөзі. 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Целевая установка занятия. (обзор темы и цели занятия)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C2866" w:rsidRPr="00283CC7" w:rsidRDefault="003C2866" w:rsidP="003C2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Білімнің негізін өзектілеу (негіздеу). 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3C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Үй тапсырмасын тексеру.</w:t>
      </w:r>
    </w:p>
    <w:p w:rsidR="003C2866" w:rsidRPr="00283CC7" w:rsidRDefault="003C2866" w:rsidP="003C286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C2866" w:rsidRPr="000A364D" w:rsidRDefault="003C2866" w:rsidP="003C2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4.</w:t>
      </w:r>
      <w:r w:rsidRPr="00717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Жаңа тақырыпты түсіндіру</w:t>
      </w:r>
      <w:r w:rsidRPr="000A364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0A364D" w:rsidRPr="000A3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Психодиагностика туралы түсінік. Психодиагностикада қолданылатын әдістер.</w:t>
      </w:r>
    </w:p>
    <w:p w:rsidR="001134E3" w:rsidRDefault="00AC3CC1" w:rsidP="001134E3">
      <w:pPr>
        <w:pStyle w:val="a3"/>
        <w:shd w:val="clear" w:color="auto" w:fill="FEFEFE"/>
        <w:spacing w:before="291" w:beforeAutospacing="0" w:after="0" w:afterAutospacing="0"/>
        <w:ind w:right="873"/>
        <w:rPr>
          <w:color w:val="222222"/>
          <w:shd w:val="clear" w:color="auto" w:fill="FEFEFE"/>
          <w:lang w:val="kk-KZ"/>
        </w:rPr>
      </w:pPr>
      <w:r w:rsidRPr="003C2866">
        <w:rPr>
          <w:lang w:val="kk-KZ"/>
        </w:rPr>
        <w:t xml:space="preserve">Психодиагностика жəне оның əдіснамалық негізі жөнінде жалпы сипаттама беру, түсінік беру. </w:t>
      </w:r>
      <w:r w:rsidRPr="001134E3">
        <w:t xml:space="preserve">Психодиагностика </w:t>
      </w:r>
      <w:proofErr w:type="spellStart"/>
      <w:r w:rsidRPr="001134E3">
        <w:t>термині</w:t>
      </w:r>
      <w:proofErr w:type="spellEnd"/>
      <w:r w:rsidRPr="001134E3">
        <w:t xml:space="preserve"> </w:t>
      </w:r>
      <w:proofErr w:type="spellStart"/>
      <w:r w:rsidRPr="001134E3">
        <w:t>ол</w:t>
      </w:r>
      <w:proofErr w:type="spellEnd"/>
      <w:r w:rsidRPr="001134E3">
        <w:t xml:space="preserve"> психикалық диагноз қоюды жəне оны анықтауды қарастырады. «Психодиагностика» </w:t>
      </w:r>
      <w:proofErr w:type="spellStart"/>
      <w:r w:rsidRPr="001134E3">
        <w:t>терминін</w:t>
      </w:r>
      <w:proofErr w:type="spellEnd"/>
      <w:r w:rsidRPr="001134E3">
        <w:t xml:space="preserve"> ең алғаш 1921 </w:t>
      </w:r>
      <w:proofErr w:type="spellStart"/>
      <w:r w:rsidRPr="001134E3">
        <w:t>жылы</w:t>
      </w:r>
      <w:proofErr w:type="spellEnd"/>
      <w:r w:rsidRPr="001134E3">
        <w:t xml:space="preserve"> ғ</w:t>
      </w:r>
      <w:proofErr w:type="gramStart"/>
      <w:r w:rsidRPr="001134E3">
        <w:t>ылым</w:t>
      </w:r>
      <w:proofErr w:type="gramEnd"/>
      <w:r w:rsidRPr="001134E3">
        <w:t xml:space="preserve">ға </w:t>
      </w:r>
      <w:proofErr w:type="spellStart"/>
      <w:r w:rsidRPr="001134E3">
        <w:t>енгізген</w:t>
      </w:r>
      <w:proofErr w:type="spellEnd"/>
      <w:r w:rsidRPr="001134E3">
        <w:t xml:space="preserve"> Г. </w:t>
      </w:r>
      <w:proofErr w:type="spellStart"/>
      <w:r w:rsidRPr="001134E3">
        <w:t>Роршах</w:t>
      </w:r>
      <w:proofErr w:type="spellEnd"/>
      <w:r w:rsidRPr="001134E3">
        <w:t xml:space="preserve">. </w:t>
      </w:r>
      <w:proofErr w:type="spellStart"/>
      <w:r w:rsidRPr="001134E3">
        <w:t>Ол</w:t>
      </w:r>
      <w:proofErr w:type="spellEnd"/>
      <w:r w:rsidRPr="001134E3">
        <w:t xml:space="preserve"> психодиагностикалық </w:t>
      </w:r>
      <w:proofErr w:type="spellStart"/>
      <w:r w:rsidRPr="001134E3">
        <w:t>зерттеу</w:t>
      </w:r>
      <w:proofErr w:type="spellEnd"/>
      <w:r w:rsidRPr="001134E3">
        <w:t xml:space="preserve"> </w:t>
      </w:r>
      <w:proofErr w:type="spellStart"/>
      <w:r w:rsidRPr="001134E3">
        <w:t>процесін</w:t>
      </w:r>
      <w:proofErr w:type="spellEnd"/>
      <w:r w:rsidRPr="001134E3">
        <w:t xml:space="preserve"> «диагностикалық тест арқылы қабылдауға </w:t>
      </w:r>
      <w:proofErr w:type="spellStart"/>
      <w:r w:rsidRPr="001134E3">
        <w:t>негіздеген</w:t>
      </w:r>
      <w:proofErr w:type="spellEnd"/>
      <w:r w:rsidRPr="001134E3">
        <w:t xml:space="preserve">».Психодиагностика </w:t>
      </w:r>
      <w:proofErr w:type="spellStart"/>
      <w:r w:rsidRPr="001134E3">
        <w:t>жеке</w:t>
      </w:r>
      <w:proofErr w:type="spellEnd"/>
      <w:r w:rsidRPr="001134E3">
        <w:t xml:space="preserve"> </w:t>
      </w:r>
      <w:proofErr w:type="spellStart"/>
      <w:r w:rsidRPr="001134E3">
        <w:t>ерекшеліктерді</w:t>
      </w:r>
      <w:proofErr w:type="spellEnd"/>
      <w:r w:rsidRPr="001134E3">
        <w:t xml:space="preserve"> өлшеумен </w:t>
      </w:r>
      <w:proofErr w:type="spellStart"/>
      <w:r w:rsidRPr="001134E3">
        <w:t>байланысты</w:t>
      </w:r>
      <w:proofErr w:type="spellEnd"/>
      <w:r w:rsidRPr="001134E3">
        <w:t xml:space="preserve"> түсіндіріліп, психологиялық </w:t>
      </w:r>
      <w:proofErr w:type="spellStart"/>
      <w:r w:rsidRPr="001134E3">
        <w:t>тестілеу</w:t>
      </w:r>
      <w:proofErr w:type="spellEnd"/>
      <w:r w:rsidRPr="001134E3">
        <w:t xml:space="preserve"> </w:t>
      </w:r>
      <w:proofErr w:type="spellStart"/>
      <w:r w:rsidRPr="001134E3">
        <w:t>терминіне</w:t>
      </w:r>
      <w:proofErr w:type="spellEnd"/>
      <w:r w:rsidRPr="001134E3">
        <w:t xml:space="preserve"> синоним </w:t>
      </w:r>
      <w:proofErr w:type="spellStart"/>
      <w:r w:rsidRPr="001134E3">
        <w:t>ретінде</w:t>
      </w:r>
      <w:proofErr w:type="spellEnd"/>
      <w:r w:rsidRPr="001134E3">
        <w:t xml:space="preserve"> қолданылады</w:t>
      </w:r>
      <w:proofErr w:type="gramStart"/>
      <w:r w:rsidRPr="001134E3">
        <w:t>.Б</w:t>
      </w:r>
      <w:proofErr w:type="gramEnd"/>
      <w:r w:rsidRPr="001134E3">
        <w:t xml:space="preserve">ұл аталған термин адамның психологиялық жағдайын толық кəсіби түрде </w:t>
      </w:r>
      <w:proofErr w:type="spellStart"/>
      <w:r w:rsidRPr="001134E3">
        <w:t>шешуді</w:t>
      </w:r>
      <w:proofErr w:type="spellEnd"/>
      <w:r w:rsidRPr="001134E3">
        <w:t xml:space="preserve"> көздейді.Сонымен қатар адамның психологиялық жағдайының, қасиетінің қандай да </w:t>
      </w:r>
      <w:proofErr w:type="spellStart"/>
      <w:r w:rsidRPr="001134E3">
        <w:t>болмасын</w:t>
      </w:r>
      <w:proofErr w:type="spellEnd"/>
      <w:r w:rsidRPr="001134E3">
        <w:t xml:space="preserve"> </w:t>
      </w:r>
      <w:proofErr w:type="spellStart"/>
      <w:r w:rsidRPr="001134E3">
        <w:t>белгісін</w:t>
      </w:r>
      <w:proofErr w:type="spellEnd"/>
      <w:r w:rsidRPr="001134E3">
        <w:t xml:space="preserve"> анықтайды. Р.Хейстіңанықтауынша, психодиагностиканың </w:t>
      </w:r>
      <w:proofErr w:type="spellStart"/>
      <w:r w:rsidRPr="001134E3">
        <w:t>пайда</w:t>
      </w:r>
      <w:proofErr w:type="spellEnd"/>
      <w:r w:rsidRPr="001134E3">
        <w:t xml:space="preserve"> </w:t>
      </w:r>
      <w:proofErr w:type="spellStart"/>
      <w:r w:rsidRPr="001134E3">
        <w:t>болуы</w:t>
      </w:r>
      <w:proofErr w:type="spellEnd"/>
      <w:r w:rsidRPr="001134E3">
        <w:t xml:space="preserve"> психометриялық бағдарланған дə</w:t>
      </w:r>
      <w:proofErr w:type="gramStart"/>
      <w:r w:rsidRPr="001134E3">
        <w:t>ст</w:t>
      </w:r>
      <w:proofErr w:type="gramEnd"/>
      <w:r w:rsidRPr="001134E3">
        <w:t xml:space="preserve">үрлітесттерге қарама қайшы </w:t>
      </w:r>
      <w:proofErr w:type="spellStart"/>
      <w:r w:rsidRPr="001134E3">
        <w:t>келетін</w:t>
      </w:r>
      <w:proofErr w:type="spellEnd"/>
      <w:r w:rsidRPr="001134E3">
        <w:t xml:space="preserve"> жəне тұлғаның тұтас</w:t>
      </w:r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бейнесін</w:t>
      </w:r>
      <w:proofErr w:type="spellEnd"/>
      <w:r w:rsidRPr="001134E3">
        <w:rPr>
          <w:color w:val="222222"/>
        </w:rPr>
        <w:t xml:space="preserve"> кең ашуға бағытталған </w:t>
      </w:r>
      <w:proofErr w:type="spellStart"/>
      <w:r w:rsidRPr="001134E3">
        <w:rPr>
          <w:color w:val="222222"/>
        </w:rPr>
        <w:t>проективтік</w:t>
      </w:r>
      <w:proofErr w:type="spellEnd"/>
      <w:r w:rsidRPr="001134E3">
        <w:rPr>
          <w:color w:val="222222"/>
        </w:rPr>
        <w:t xml:space="preserve"> ыңғайлардың </w:t>
      </w:r>
      <w:proofErr w:type="spellStart"/>
      <w:r w:rsidRPr="001134E3">
        <w:rPr>
          <w:color w:val="222222"/>
        </w:rPr>
        <w:t>дамуымен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байланысты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Танымал</w:t>
      </w:r>
      <w:proofErr w:type="spellEnd"/>
      <w:r w:rsidRPr="001134E3">
        <w:rPr>
          <w:color w:val="222222"/>
        </w:rPr>
        <w:t xml:space="preserve"> сөздікте: «Психодиагностика – тұ</w:t>
      </w:r>
      <w:proofErr w:type="gramStart"/>
      <w:r w:rsidRPr="001134E3">
        <w:rPr>
          <w:color w:val="222222"/>
        </w:rPr>
        <w:t>лғаны</w:t>
      </w:r>
      <w:proofErr w:type="gramEnd"/>
      <w:r w:rsidRPr="001134E3">
        <w:rPr>
          <w:color w:val="222222"/>
        </w:rPr>
        <w:t xml:space="preserve"> бағалауды жүргізудің ғылыми </w:t>
      </w:r>
      <w:proofErr w:type="spellStart"/>
      <w:r w:rsidRPr="001134E3">
        <w:rPr>
          <w:color w:val="222222"/>
        </w:rPr>
        <w:t>негізімен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практикасы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немесе</w:t>
      </w:r>
      <w:proofErr w:type="spellEnd"/>
      <w:r w:rsidRPr="001134E3">
        <w:rPr>
          <w:color w:val="222222"/>
        </w:rPr>
        <w:t xml:space="preserve"> клиникалық психологияның құралдары арқылы психикалық ауытқушылықтарды </w:t>
      </w:r>
      <w:proofErr w:type="spellStart"/>
      <w:r w:rsidRPr="001134E3">
        <w:rPr>
          <w:color w:val="222222"/>
        </w:rPr>
        <w:t>зерттеу</w:t>
      </w:r>
      <w:proofErr w:type="spellEnd"/>
      <w:r w:rsidRPr="001134E3">
        <w:rPr>
          <w:color w:val="222222"/>
        </w:rPr>
        <w:t xml:space="preserve">». Психодиагностика </w:t>
      </w:r>
      <w:proofErr w:type="spellStart"/>
      <w:r w:rsidRPr="001134E3">
        <w:rPr>
          <w:color w:val="222222"/>
        </w:rPr>
        <w:t>саласында</w:t>
      </w:r>
      <w:proofErr w:type="spellEnd"/>
      <w:r w:rsidRPr="001134E3">
        <w:rPr>
          <w:color w:val="222222"/>
        </w:rPr>
        <w:t xml:space="preserve"> көптеген еңбектер </w:t>
      </w:r>
      <w:proofErr w:type="spellStart"/>
      <w:r w:rsidRPr="001134E3">
        <w:rPr>
          <w:color w:val="222222"/>
        </w:rPr>
        <w:t>жазылды</w:t>
      </w:r>
      <w:proofErr w:type="spellEnd"/>
      <w:r w:rsidRPr="001134E3">
        <w:rPr>
          <w:color w:val="222222"/>
        </w:rPr>
        <w:t xml:space="preserve">, </w:t>
      </w:r>
      <w:proofErr w:type="spellStart"/>
      <w:r w:rsidRPr="001134E3">
        <w:rPr>
          <w:color w:val="222222"/>
        </w:rPr>
        <w:t>олар</w:t>
      </w:r>
      <w:proofErr w:type="spellEnd"/>
      <w:r w:rsidRPr="001134E3">
        <w:rPr>
          <w:color w:val="222222"/>
        </w:rPr>
        <w:t xml:space="preserve">: «Психологиялық </w:t>
      </w:r>
      <w:proofErr w:type="spellStart"/>
      <w:r w:rsidRPr="001134E3">
        <w:rPr>
          <w:color w:val="222222"/>
        </w:rPr>
        <w:t>тестілеу</w:t>
      </w:r>
      <w:proofErr w:type="spellEnd"/>
      <w:r w:rsidRPr="001134E3">
        <w:rPr>
          <w:color w:val="222222"/>
        </w:rPr>
        <w:t>» (</w:t>
      </w:r>
      <w:proofErr w:type="spellStart"/>
      <w:r w:rsidRPr="001134E3">
        <w:rPr>
          <w:color w:val="222222"/>
        </w:rPr>
        <w:t>Анастази</w:t>
      </w:r>
      <w:proofErr w:type="spellEnd"/>
      <w:r w:rsidRPr="001134E3">
        <w:rPr>
          <w:color w:val="222222"/>
        </w:rPr>
        <w:t xml:space="preserve">), «Психологиялық тестілеудің мəні»,«Психологиялық тестілеудің </w:t>
      </w:r>
      <w:proofErr w:type="spellStart"/>
      <w:r w:rsidRPr="001134E3">
        <w:rPr>
          <w:color w:val="222222"/>
        </w:rPr>
        <w:t>теориясы</w:t>
      </w:r>
      <w:proofErr w:type="spellEnd"/>
      <w:r w:rsidRPr="001134E3">
        <w:rPr>
          <w:color w:val="222222"/>
        </w:rPr>
        <w:t xml:space="preserve"> мен </w:t>
      </w:r>
      <w:proofErr w:type="spellStart"/>
      <w:r w:rsidRPr="001134E3">
        <w:rPr>
          <w:color w:val="222222"/>
        </w:rPr>
        <w:t>практикасы</w:t>
      </w:r>
      <w:proofErr w:type="spellEnd"/>
      <w:r w:rsidRPr="001134E3">
        <w:rPr>
          <w:color w:val="222222"/>
        </w:rPr>
        <w:t xml:space="preserve">», т.б. Психодиагностика </w:t>
      </w:r>
      <w:proofErr w:type="spellStart"/>
      <w:r w:rsidRPr="001134E3">
        <w:rPr>
          <w:color w:val="222222"/>
        </w:rPr>
        <w:t>терминін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бір</w:t>
      </w:r>
      <w:proofErr w:type="spellEnd"/>
      <w:r w:rsidRPr="001134E3">
        <w:rPr>
          <w:color w:val="222222"/>
        </w:rPr>
        <w:t xml:space="preserve"> жақты қарауға болмайды</w:t>
      </w:r>
      <w:proofErr w:type="gramStart"/>
      <w:r w:rsidRPr="001134E3">
        <w:rPr>
          <w:color w:val="222222"/>
        </w:rPr>
        <w:t>.О</w:t>
      </w:r>
      <w:proofErr w:type="gramEnd"/>
      <w:r w:rsidRPr="001134E3">
        <w:rPr>
          <w:color w:val="222222"/>
        </w:rPr>
        <w:t xml:space="preserve">ның </w:t>
      </w:r>
      <w:proofErr w:type="spellStart"/>
      <w:r w:rsidRPr="001134E3">
        <w:rPr>
          <w:color w:val="222222"/>
        </w:rPr>
        <w:t>мынадай</w:t>
      </w:r>
      <w:proofErr w:type="spellEnd"/>
      <w:r w:rsidRPr="001134E3">
        <w:rPr>
          <w:color w:val="222222"/>
        </w:rPr>
        <w:t xml:space="preserve"> өзіндік </w:t>
      </w:r>
      <w:proofErr w:type="spellStart"/>
      <w:r w:rsidRPr="001134E3">
        <w:rPr>
          <w:color w:val="222222"/>
        </w:rPr>
        <w:t>ерекшеліктері</w:t>
      </w:r>
      <w:proofErr w:type="spellEnd"/>
      <w:r w:rsidRPr="001134E3">
        <w:rPr>
          <w:color w:val="222222"/>
        </w:rPr>
        <w:t xml:space="preserve"> бар. 1) Психодиагностика түсінігі </w:t>
      </w:r>
      <w:proofErr w:type="spellStart"/>
      <w:r w:rsidRPr="001134E3">
        <w:rPr>
          <w:color w:val="222222"/>
        </w:rPr>
        <w:t>арнайы</w:t>
      </w:r>
      <w:proofErr w:type="spellEnd"/>
      <w:r w:rsidRPr="001134E3">
        <w:rPr>
          <w:color w:val="222222"/>
        </w:rPr>
        <w:t xml:space="preserve"> психологияның </w:t>
      </w:r>
      <w:proofErr w:type="spellStart"/>
      <w:r w:rsidRPr="001134E3">
        <w:rPr>
          <w:color w:val="222222"/>
        </w:rPr>
        <w:t>білім</w:t>
      </w:r>
      <w:proofErr w:type="spellEnd"/>
      <w:r w:rsidRPr="001134E3">
        <w:rPr>
          <w:color w:val="222222"/>
        </w:rPr>
        <w:t xml:space="preserve"> аймағына </w:t>
      </w:r>
      <w:proofErr w:type="spellStart"/>
      <w:r w:rsidRPr="001134E3">
        <w:rPr>
          <w:color w:val="222222"/>
        </w:rPr>
        <w:t>ене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отырып</w:t>
      </w:r>
      <w:proofErr w:type="spellEnd"/>
      <w:r w:rsidRPr="001134E3">
        <w:rPr>
          <w:color w:val="222222"/>
        </w:rPr>
        <w:t xml:space="preserve">, </w:t>
      </w:r>
      <w:proofErr w:type="spellStart"/>
      <w:r w:rsidRPr="001134E3">
        <w:rPr>
          <w:color w:val="222222"/>
        </w:rPr>
        <w:t>практикада</w:t>
      </w:r>
      <w:proofErr w:type="spellEnd"/>
      <w:r w:rsidRPr="001134E3">
        <w:rPr>
          <w:color w:val="222222"/>
        </w:rPr>
        <w:t xml:space="preserve"> психодиагностикалық əр түрлі құралдарды қолданып </w:t>
      </w:r>
      <w:proofErr w:type="spellStart"/>
      <w:r w:rsidRPr="001134E3">
        <w:rPr>
          <w:color w:val="222222"/>
        </w:rPr>
        <w:t>отырады</w:t>
      </w:r>
      <w:proofErr w:type="spellEnd"/>
      <w:r w:rsidRPr="001134E3">
        <w:rPr>
          <w:color w:val="222222"/>
        </w:rPr>
        <w:t xml:space="preserve"> əрі </w:t>
      </w:r>
      <w:proofErr w:type="spellStart"/>
      <w:r w:rsidRPr="001134E3">
        <w:rPr>
          <w:color w:val="222222"/>
        </w:rPr>
        <w:t>бірнеше</w:t>
      </w:r>
      <w:proofErr w:type="spellEnd"/>
      <w:r w:rsidRPr="001134E3">
        <w:rPr>
          <w:color w:val="222222"/>
        </w:rPr>
        <w:t xml:space="preserve"> сұрақтарға </w:t>
      </w:r>
      <w:proofErr w:type="spellStart"/>
      <w:r w:rsidRPr="001134E3">
        <w:rPr>
          <w:color w:val="222222"/>
        </w:rPr>
        <w:t>жауап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береді</w:t>
      </w:r>
      <w:proofErr w:type="spellEnd"/>
      <w:r w:rsidRPr="001134E3">
        <w:rPr>
          <w:color w:val="222222"/>
        </w:rPr>
        <w:t xml:space="preserve">. 2) Психодиагностикалық </w:t>
      </w:r>
      <w:proofErr w:type="spellStart"/>
      <w:r w:rsidRPr="001134E3">
        <w:rPr>
          <w:color w:val="222222"/>
        </w:rPr>
        <w:t>зерттеулер</w:t>
      </w:r>
      <w:proofErr w:type="spellEnd"/>
      <w:r w:rsidRPr="001134E3">
        <w:rPr>
          <w:color w:val="222222"/>
        </w:rPr>
        <w:t xml:space="preserve"> психолог қызметінің </w:t>
      </w:r>
      <w:proofErr w:type="spellStart"/>
      <w:r w:rsidRPr="001134E3">
        <w:rPr>
          <w:color w:val="222222"/>
        </w:rPr>
        <w:t>іс</w:t>
      </w:r>
      <w:proofErr w:type="spellEnd"/>
      <w:r w:rsidRPr="001134E3">
        <w:rPr>
          <w:color w:val="222222"/>
        </w:rPr>
        <w:t xml:space="preserve"> əрекетінен көрін</w:t>
      </w:r>
      <w:r w:rsidRPr="001134E3">
        <w:rPr>
          <w:color w:val="222222"/>
          <w:shd w:val="clear" w:color="auto" w:fill="FEFEFE"/>
        </w:rPr>
        <w:t xml:space="preserve"> еді.Бұл психологтың күнделікті практикалық жағдайынан байқалады</w:t>
      </w:r>
      <w:proofErr w:type="gramStart"/>
      <w:r w:rsidRPr="001134E3">
        <w:rPr>
          <w:color w:val="222222"/>
          <w:shd w:val="clear" w:color="auto" w:fill="FEFEFE"/>
        </w:rPr>
        <w:t>.Я</w:t>
      </w:r>
      <w:proofErr w:type="gramEnd"/>
      <w:r w:rsidRPr="001134E3">
        <w:rPr>
          <w:color w:val="222222"/>
          <w:shd w:val="clear" w:color="auto" w:fill="FEFEFE"/>
        </w:rPr>
        <w:t xml:space="preserve">ғни психолог өзінің </w:t>
      </w:r>
      <w:proofErr w:type="spellStart"/>
      <w:r w:rsidRPr="001134E3">
        <w:rPr>
          <w:color w:val="222222"/>
          <w:shd w:val="clear" w:color="auto" w:fill="FEFEFE"/>
        </w:rPr>
        <w:t>іс</w:t>
      </w:r>
      <w:proofErr w:type="spellEnd"/>
      <w:r w:rsidRPr="001134E3">
        <w:rPr>
          <w:color w:val="222222"/>
          <w:shd w:val="clear" w:color="auto" w:fill="FEFEFE"/>
        </w:rPr>
        <w:t xml:space="preserve"> əрекетінде психодиагностика қызметін ұйымдастырады.Психодиагностика жұмысын </w:t>
      </w:r>
      <w:proofErr w:type="spellStart"/>
      <w:r w:rsidRPr="001134E3">
        <w:rPr>
          <w:color w:val="222222"/>
          <w:shd w:val="clear" w:color="auto" w:fill="FEFEFE"/>
        </w:rPr>
        <w:t>жасау</w:t>
      </w:r>
      <w:proofErr w:type="spellEnd"/>
      <w:r w:rsidRPr="001134E3">
        <w:rPr>
          <w:color w:val="222222"/>
          <w:shd w:val="clear" w:color="auto" w:fill="FEFEFE"/>
        </w:rPr>
        <w:t xml:space="preserve"> үшін психолог ең </w:t>
      </w:r>
      <w:proofErr w:type="spellStart"/>
      <w:r w:rsidRPr="001134E3">
        <w:rPr>
          <w:color w:val="222222"/>
          <w:shd w:val="clear" w:color="auto" w:fill="FEFEFE"/>
        </w:rPr>
        <w:t>алдымен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алдын</w:t>
      </w:r>
      <w:proofErr w:type="spellEnd"/>
      <w:r w:rsidRPr="001134E3">
        <w:rPr>
          <w:color w:val="222222"/>
          <w:shd w:val="clear" w:color="auto" w:fill="FEFEFE"/>
        </w:rPr>
        <w:t xml:space="preserve"> ала кəсіби дайындықта </w:t>
      </w:r>
      <w:proofErr w:type="spellStart"/>
      <w:r w:rsidRPr="001134E3">
        <w:rPr>
          <w:color w:val="222222"/>
          <w:shd w:val="clear" w:color="auto" w:fill="FEFEFE"/>
        </w:rPr>
        <w:t>болуы</w:t>
      </w:r>
      <w:proofErr w:type="spellEnd"/>
      <w:r w:rsidRPr="001134E3">
        <w:rPr>
          <w:color w:val="222222"/>
          <w:shd w:val="clear" w:color="auto" w:fill="FEFEFE"/>
        </w:rPr>
        <w:t xml:space="preserve"> қажет</w:t>
      </w:r>
      <w:proofErr w:type="gramStart"/>
      <w:r w:rsidRPr="001134E3">
        <w:rPr>
          <w:color w:val="222222"/>
          <w:shd w:val="clear" w:color="auto" w:fill="FEFEFE"/>
        </w:rPr>
        <w:t>.Б</w:t>
      </w:r>
      <w:proofErr w:type="gramEnd"/>
      <w:r w:rsidRPr="001134E3">
        <w:rPr>
          <w:color w:val="222222"/>
          <w:shd w:val="clear" w:color="auto" w:fill="FEFEFE"/>
        </w:rPr>
        <w:t xml:space="preserve">іртіндеп психодиагностика əдістерін меңгере </w:t>
      </w:r>
      <w:proofErr w:type="spellStart"/>
      <w:r w:rsidRPr="001134E3">
        <w:rPr>
          <w:color w:val="222222"/>
          <w:shd w:val="clear" w:color="auto" w:fill="FEFEFE"/>
        </w:rPr>
        <w:t>отырып</w:t>
      </w:r>
      <w:proofErr w:type="spellEnd"/>
      <w:r w:rsidRPr="001134E3">
        <w:rPr>
          <w:color w:val="222222"/>
          <w:shd w:val="clear" w:color="auto" w:fill="FEFEFE"/>
        </w:rPr>
        <w:t xml:space="preserve"> жұмыстанукерек.Психолог ғылыми </w:t>
      </w:r>
      <w:proofErr w:type="spellStart"/>
      <w:r w:rsidRPr="001134E3">
        <w:rPr>
          <w:color w:val="222222"/>
          <w:shd w:val="clear" w:color="auto" w:fill="FEFEFE"/>
        </w:rPr>
        <w:t>негізде</w:t>
      </w:r>
      <w:proofErr w:type="spellEnd"/>
      <w:r w:rsidRPr="001134E3">
        <w:rPr>
          <w:color w:val="222222"/>
          <w:shd w:val="clear" w:color="auto" w:fill="FEFEFE"/>
        </w:rPr>
        <w:t xml:space="preserve"> жəне практикалық түрде психодиагностика </w:t>
      </w:r>
      <w:proofErr w:type="spellStart"/>
      <w:r w:rsidRPr="001134E3">
        <w:rPr>
          <w:color w:val="222222"/>
          <w:shd w:val="clear" w:color="auto" w:fill="FEFEFE"/>
        </w:rPr>
        <w:t>негіздерін</w:t>
      </w:r>
      <w:proofErr w:type="spellEnd"/>
      <w:r w:rsidRPr="001134E3">
        <w:rPr>
          <w:color w:val="222222"/>
          <w:shd w:val="clear" w:color="auto" w:fill="FEFEFE"/>
        </w:rPr>
        <w:t xml:space="preserve"> жақсы меңгеру қажет.Бұл психолог қызметінің сапалы,мазмұнды </w:t>
      </w:r>
      <w:proofErr w:type="spellStart"/>
      <w:r w:rsidRPr="001134E3">
        <w:rPr>
          <w:color w:val="222222"/>
          <w:shd w:val="clear" w:color="auto" w:fill="FEFEFE"/>
        </w:rPr>
        <w:t>болуына</w:t>
      </w:r>
      <w:proofErr w:type="spellEnd"/>
      <w:r w:rsidRPr="001134E3">
        <w:rPr>
          <w:color w:val="222222"/>
          <w:shd w:val="clear" w:color="auto" w:fill="FEFEFE"/>
        </w:rPr>
        <w:t xml:space="preserve"> көмегін </w:t>
      </w:r>
      <w:proofErr w:type="spellStart"/>
      <w:r w:rsidRPr="001134E3">
        <w:rPr>
          <w:color w:val="222222"/>
          <w:shd w:val="clear" w:color="auto" w:fill="FEFEFE"/>
        </w:rPr>
        <w:t>тигізеді</w:t>
      </w:r>
      <w:proofErr w:type="spellEnd"/>
      <w:r w:rsidRPr="001134E3">
        <w:rPr>
          <w:color w:val="222222"/>
          <w:shd w:val="clear" w:color="auto" w:fill="FEFEFE"/>
        </w:rPr>
        <w:t xml:space="preserve">. Психодиагностиканың өзі </w:t>
      </w:r>
      <w:proofErr w:type="spellStart"/>
      <w:r w:rsidRPr="001134E3">
        <w:rPr>
          <w:color w:val="222222"/>
          <w:shd w:val="clear" w:color="auto" w:fill="FEFEFE"/>
        </w:rPr>
        <w:t>жалпы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психологияның аймағына </w:t>
      </w:r>
      <w:proofErr w:type="spellStart"/>
      <w:r w:rsidRPr="001134E3">
        <w:rPr>
          <w:color w:val="222222"/>
          <w:shd w:val="clear" w:color="auto" w:fill="FEFEFE"/>
        </w:rPr>
        <w:t>ене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отырып,бірнеше</w:t>
      </w:r>
      <w:proofErr w:type="spellEnd"/>
      <w:r w:rsidRPr="001134E3">
        <w:rPr>
          <w:color w:val="222222"/>
          <w:shd w:val="clear" w:color="auto" w:fill="FEFEFE"/>
        </w:rPr>
        <w:t xml:space="preserve"> ғылым </w:t>
      </w:r>
      <w:proofErr w:type="spellStart"/>
      <w:r w:rsidRPr="001134E3">
        <w:rPr>
          <w:color w:val="222222"/>
          <w:shd w:val="clear" w:color="auto" w:fill="FEFEFE"/>
        </w:rPr>
        <w:t>саласымен</w:t>
      </w:r>
      <w:proofErr w:type="spellEnd"/>
      <w:r w:rsidRPr="001134E3">
        <w:rPr>
          <w:color w:val="222222"/>
          <w:shd w:val="clear" w:color="auto" w:fill="FEFEFE"/>
        </w:rPr>
        <w:t xml:space="preserve"> тығыз </w:t>
      </w:r>
      <w:proofErr w:type="spellStart"/>
      <w:r w:rsidRPr="001134E3">
        <w:rPr>
          <w:color w:val="222222"/>
          <w:shd w:val="clear" w:color="auto" w:fill="FEFEFE"/>
        </w:rPr>
        <w:t>байланысты</w:t>
      </w:r>
      <w:proofErr w:type="spellEnd"/>
      <w:r w:rsidRPr="001134E3">
        <w:rPr>
          <w:color w:val="222222"/>
          <w:shd w:val="clear" w:color="auto" w:fill="FEFEFE"/>
        </w:rPr>
        <w:t xml:space="preserve">. Диагноз анықтау </w:t>
      </w:r>
      <w:proofErr w:type="spellStart"/>
      <w:r w:rsidRPr="001134E3">
        <w:rPr>
          <w:color w:val="222222"/>
          <w:shd w:val="clear" w:color="auto" w:fill="FEFEFE"/>
        </w:rPr>
        <w:t>дегенді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білдіреді</w:t>
      </w:r>
      <w:proofErr w:type="spellEnd"/>
      <w:r w:rsidRPr="001134E3">
        <w:rPr>
          <w:color w:val="222222"/>
          <w:shd w:val="clear" w:color="auto" w:fill="FEFEFE"/>
        </w:rPr>
        <w:t xml:space="preserve">. Психодиагностика </w:t>
      </w:r>
      <w:proofErr w:type="spellStart"/>
      <w:r w:rsidRPr="001134E3">
        <w:rPr>
          <w:color w:val="222222"/>
          <w:shd w:val="clear" w:color="auto" w:fill="FEFEFE"/>
        </w:rPr>
        <w:t>деген</w:t>
      </w:r>
      <w:proofErr w:type="spellEnd"/>
      <w:r w:rsidRPr="001134E3">
        <w:rPr>
          <w:color w:val="222222"/>
          <w:shd w:val="clear" w:color="auto" w:fill="FEFEFE"/>
        </w:rPr>
        <w:t xml:space="preserve"> сөз психология </w:t>
      </w:r>
      <w:proofErr w:type="spellStart"/>
      <w:r w:rsidRPr="001134E3">
        <w:rPr>
          <w:color w:val="222222"/>
          <w:shd w:val="clear" w:color="auto" w:fill="FEFEFE"/>
        </w:rPr>
        <w:t>саласында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екі</w:t>
      </w:r>
      <w:proofErr w:type="spellEnd"/>
      <w:r w:rsidRPr="001134E3">
        <w:rPr>
          <w:color w:val="222222"/>
          <w:shd w:val="clear" w:color="auto" w:fill="FEFEFE"/>
        </w:rPr>
        <w:t xml:space="preserve"> мағынада қолданылады. Оның </w:t>
      </w:r>
      <w:proofErr w:type="spellStart"/>
      <w:r w:rsidRPr="001134E3">
        <w:rPr>
          <w:color w:val="222222"/>
          <w:shd w:val="clear" w:color="auto" w:fill="FEFEFE"/>
        </w:rPr>
        <w:t>бі</w:t>
      </w:r>
      <w:proofErr w:type="gramStart"/>
      <w:r w:rsidRPr="001134E3">
        <w:rPr>
          <w:color w:val="222222"/>
          <w:shd w:val="clear" w:color="auto" w:fill="FEFEFE"/>
        </w:rPr>
        <w:t>р</w:t>
      </w:r>
      <w:proofErr w:type="gramEnd"/>
      <w:r w:rsidRPr="001134E3">
        <w:rPr>
          <w:color w:val="222222"/>
          <w:shd w:val="clear" w:color="auto" w:fill="FEFEFE"/>
        </w:rPr>
        <w:t>і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</w:t>
      </w:r>
      <w:proofErr w:type="spellStart"/>
      <w:r w:rsidRPr="001134E3">
        <w:rPr>
          <w:color w:val="222222"/>
          <w:shd w:val="clear" w:color="auto" w:fill="FEFEFE"/>
        </w:rPr>
        <w:t>білімді</w:t>
      </w:r>
      <w:proofErr w:type="spellEnd"/>
      <w:r w:rsidRPr="001134E3">
        <w:rPr>
          <w:color w:val="222222"/>
          <w:shd w:val="clear" w:color="auto" w:fill="FEFEFE"/>
        </w:rPr>
        <w:t xml:space="preserve"> зерттеужұмыстарын </w:t>
      </w:r>
      <w:proofErr w:type="spellStart"/>
      <w:r w:rsidRPr="001134E3">
        <w:rPr>
          <w:color w:val="222222"/>
          <w:shd w:val="clear" w:color="auto" w:fill="FEFEFE"/>
        </w:rPr>
        <w:t>орындаса</w:t>
      </w:r>
      <w:proofErr w:type="spellEnd"/>
      <w:r w:rsidRPr="001134E3">
        <w:rPr>
          <w:color w:val="222222"/>
          <w:shd w:val="clear" w:color="auto" w:fill="FEFEFE"/>
        </w:rPr>
        <w:t xml:space="preserve">, </w:t>
      </w:r>
      <w:proofErr w:type="spellStart"/>
      <w:r w:rsidRPr="001134E3">
        <w:rPr>
          <w:color w:val="222222"/>
          <w:shd w:val="clear" w:color="auto" w:fill="FEFEFE"/>
        </w:rPr>
        <w:t>екіншісі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r w:rsidRPr="001134E3">
        <w:rPr>
          <w:color w:val="222222"/>
          <w:shd w:val="clear" w:color="auto" w:fill="FEFEFE"/>
        </w:rPr>
        <w:lastRenderedPageBreak/>
        <w:t xml:space="preserve">психикалық </w:t>
      </w:r>
      <w:proofErr w:type="spellStart"/>
      <w:r w:rsidRPr="001134E3">
        <w:rPr>
          <w:color w:val="222222"/>
          <w:shd w:val="clear" w:color="auto" w:fill="FEFEFE"/>
        </w:rPr>
        <w:t>білімді</w:t>
      </w:r>
      <w:proofErr w:type="spellEnd"/>
      <w:r w:rsidRPr="001134E3">
        <w:rPr>
          <w:color w:val="222222"/>
          <w:shd w:val="clear" w:color="auto" w:fill="FEFEFE"/>
        </w:rPr>
        <w:t xml:space="preserve"> практика жүзінде қолданады. 1960 жылдың соңынан </w:t>
      </w:r>
      <w:proofErr w:type="spellStart"/>
      <w:r w:rsidRPr="001134E3">
        <w:rPr>
          <w:color w:val="222222"/>
          <w:shd w:val="clear" w:color="auto" w:fill="FEFEFE"/>
        </w:rPr>
        <w:t>бастап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диагностика </w:t>
      </w:r>
      <w:proofErr w:type="spellStart"/>
      <w:r w:rsidRPr="001134E3">
        <w:rPr>
          <w:color w:val="222222"/>
          <w:shd w:val="clear" w:color="auto" w:fill="FEFEFE"/>
        </w:rPr>
        <w:t>саласында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зерттеулер</w:t>
      </w:r>
      <w:proofErr w:type="spellEnd"/>
      <w:r w:rsidRPr="001134E3">
        <w:rPr>
          <w:color w:val="222222"/>
          <w:shd w:val="clear" w:color="auto" w:fill="FEFEFE"/>
        </w:rPr>
        <w:t xml:space="preserve"> жүргізіле </w:t>
      </w:r>
      <w:proofErr w:type="spellStart"/>
      <w:r w:rsidRPr="001134E3">
        <w:rPr>
          <w:color w:val="222222"/>
          <w:shd w:val="clear" w:color="auto" w:fill="FEFEFE"/>
        </w:rPr>
        <w:t>бастады</w:t>
      </w:r>
      <w:proofErr w:type="spellEnd"/>
      <w:r w:rsidRPr="001134E3">
        <w:rPr>
          <w:color w:val="222222"/>
          <w:shd w:val="clear" w:color="auto" w:fill="FEFEFE"/>
        </w:rPr>
        <w:t>. Бұл салаға кө</w:t>
      </w:r>
      <w:proofErr w:type="gramStart"/>
      <w:r w:rsidRPr="001134E3">
        <w:rPr>
          <w:color w:val="222222"/>
          <w:shd w:val="clear" w:color="auto" w:fill="FEFEFE"/>
        </w:rPr>
        <w:t>п</w:t>
      </w:r>
      <w:proofErr w:type="gramEnd"/>
      <w:r w:rsidRPr="001134E3">
        <w:rPr>
          <w:color w:val="222222"/>
          <w:shd w:val="clear" w:color="auto" w:fill="FEFEFE"/>
        </w:rPr>
        <w:t xml:space="preserve"> үлес қосқан Б.Г. Ананьев. Оның анықтауынша, «психодиагностика тұ</w:t>
      </w:r>
      <w:proofErr w:type="gramStart"/>
      <w:r w:rsidRPr="001134E3">
        <w:rPr>
          <w:color w:val="222222"/>
          <w:shd w:val="clear" w:color="auto" w:fill="FEFEFE"/>
        </w:rPr>
        <w:t>лғаны</w:t>
      </w:r>
      <w:proofErr w:type="gramEnd"/>
      <w:r w:rsidRPr="001134E3">
        <w:rPr>
          <w:color w:val="222222"/>
          <w:shd w:val="clear" w:color="auto" w:fill="FEFEFE"/>
        </w:rPr>
        <w:t xml:space="preserve">ң психофизиологиялық қызметтерінің, процестерінің, күйлері мен қасиеттерінің даму деңгейін анықтайды, күрделі </w:t>
      </w:r>
      <w:proofErr w:type="spellStart"/>
      <w:r w:rsidRPr="001134E3">
        <w:rPr>
          <w:color w:val="222222"/>
          <w:shd w:val="clear" w:color="auto" w:fill="FEFEFE"/>
        </w:rPr>
        <w:t>мінез</w:t>
      </w:r>
      <w:proofErr w:type="spellEnd"/>
      <w:r w:rsidRPr="001134E3">
        <w:rPr>
          <w:color w:val="222222"/>
          <w:shd w:val="clear" w:color="auto" w:fill="FEFEFE"/>
        </w:rPr>
        <w:t xml:space="preserve"> құлықты құрайтын құрылымдық </w:t>
      </w:r>
      <w:proofErr w:type="spellStart"/>
      <w:r w:rsidRPr="001134E3">
        <w:rPr>
          <w:color w:val="222222"/>
          <w:shd w:val="clear" w:color="auto" w:fill="FEFEFE"/>
        </w:rPr>
        <w:t>ерекшеліктерді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зерттейді</w:t>
      </w:r>
      <w:proofErr w:type="spellEnd"/>
      <w:r w:rsidRPr="001134E3">
        <w:rPr>
          <w:color w:val="222222"/>
          <w:shd w:val="clear" w:color="auto" w:fill="FEFEFE"/>
        </w:rPr>
        <w:t xml:space="preserve">, əртүрлі стимулятор, стрессор, </w:t>
      </w:r>
      <w:proofErr w:type="spellStart"/>
      <w:r w:rsidRPr="001134E3">
        <w:rPr>
          <w:color w:val="222222"/>
          <w:shd w:val="clear" w:color="auto" w:fill="FEFEFE"/>
        </w:rPr>
        <w:t>фрустратор</w:t>
      </w:r>
      <w:proofErr w:type="spellEnd"/>
      <w:r w:rsidRPr="001134E3">
        <w:rPr>
          <w:color w:val="222222"/>
          <w:shd w:val="clear" w:color="auto" w:fill="FEFEFE"/>
        </w:rPr>
        <w:t xml:space="preserve"> жəне күрделі </w:t>
      </w:r>
      <w:proofErr w:type="spellStart"/>
      <w:r w:rsidRPr="001134E3">
        <w:rPr>
          <w:color w:val="222222"/>
          <w:shd w:val="clear" w:color="auto" w:fill="FEFEFE"/>
        </w:rPr>
        <w:t>ситуациялар</w:t>
      </w:r>
      <w:proofErr w:type="spellEnd"/>
      <w:r w:rsidRPr="001134E3">
        <w:rPr>
          <w:color w:val="222222"/>
          <w:shd w:val="clear" w:color="auto" w:fill="FEFEFE"/>
        </w:rPr>
        <w:t xml:space="preserve"> əсер </w:t>
      </w:r>
      <w:proofErr w:type="spellStart"/>
      <w:r w:rsidRPr="001134E3">
        <w:rPr>
          <w:color w:val="222222"/>
          <w:shd w:val="clear" w:color="auto" w:fill="FEFEFE"/>
        </w:rPr>
        <w:t>еткен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кездегі</w:t>
      </w:r>
      <w:proofErr w:type="spellEnd"/>
      <w:r w:rsidRPr="001134E3">
        <w:rPr>
          <w:color w:val="222222"/>
          <w:shd w:val="clear" w:color="auto" w:fill="FEFEFE"/>
        </w:rPr>
        <w:t xml:space="preserve"> адамның күйін </w:t>
      </w:r>
      <w:proofErr w:type="spellStart"/>
      <w:r w:rsidRPr="001134E3">
        <w:rPr>
          <w:color w:val="222222"/>
          <w:shd w:val="clear" w:color="auto" w:fill="FEFEFE"/>
        </w:rPr>
        <w:t>бейнелейді</w:t>
      </w:r>
      <w:proofErr w:type="spellEnd"/>
      <w:r w:rsidRPr="001134E3">
        <w:rPr>
          <w:color w:val="222222"/>
          <w:shd w:val="clear" w:color="auto" w:fill="FEFEFE"/>
        </w:rPr>
        <w:t xml:space="preserve">, адамзаттың даму </w:t>
      </w:r>
      <w:proofErr w:type="spellStart"/>
      <w:r w:rsidRPr="001134E3">
        <w:rPr>
          <w:color w:val="222222"/>
          <w:shd w:val="clear" w:color="auto" w:fill="FEFEFE"/>
        </w:rPr>
        <w:t>потенциалын</w:t>
      </w:r>
      <w:proofErr w:type="spellEnd"/>
      <w:r w:rsidRPr="001134E3">
        <w:rPr>
          <w:color w:val="222222"/>
          <w:shd w:val="clear" w:color="auto" w:fill="FEFEFE"/>
        </w:rPr>
        <w:t xml:space="preserve"> айқындайды». </w:t>
      </w:r>
      <w:proofErr w:type="spellStart"/>
      <w:r w:rsidRPr="001134E3">
        <w:rPr>
          <w:color w:val="222222"/>
          <w:shd w:val="clear" w:color="auto" w:fill="FEFEFE"/>
        </w:rPr>
        <w:t>Ресейлік</w:t>
      </w:r>
      <w:proofErr w:type="spellEnd"/>
      <w:r w:rsidRPr="001134E3">
        <w:rPr>
          <w:color w:val="222222"/>
          <w:shd w:val="clear" w:color="auto" w:fill="FEFEFE"/>
        </w:rPr>
        <w:t xml:space="preserve"> монографиялардың </w:t>
      </w:r>
      <w:proofErr w:type="spellStart"/>
      <w:r w:rsidRPr="001134E3">
        <w:rPr>
          <w:color w:val="222222"/>
          <w:shd w:val="clear" w:color="auto" w:fill="FEFEFE"/>
        </w:rPr>
        <w:t>бі</w:t>
      </w:r>
      <w:proofErr w:type="gramStart"/>
      <w:r w:rsidRPr="001134E3">
        <w:rPr>
          <w:color w:val="222222"/>
          <w:shd w:val="clear" w:color="auto" w:fill="FEFEFE"/>
        </w:rPr>
        <w:t>р</w:t>
      </w:r>
      <w:proofErr w:type="gramEnd"/>
      <w:r w:rsidRPr="001134E3">
        <w:rPr>
          <w:color w:val="222222"/>
          <w:shd w:val="clear" w:color="auto" w:fill="FEFEFE"/>
        </w:rPr>
        <w:t>інде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диагностикаға </w:t>
      </w:r>
      <w:proofErr w:type="spellStart"/>
      <w:r w:rsidRPr="001134E3">
        <w:rPr>
          <w:color w:val="222222"/>
          <w:shd w:val="clear" w:color="auto" w:fill="FEFEFE"/>
        </w:rPr>
        <w:t>мынадай</w:t>
      </w:r>
      <w:proofErr w:type="spellEnd"/>
      <w:r w:rsidRPr="001134E3">
        <w:rPr>
          <w:color w:val="222222"/>
          <w:shd w:val="clear" w:color="auto" w:fill="FEFEFE"/>
        </w:rPr>
        <w:t xml:space="preserve"> анықтама </w:t>
      </w:r>
      <w:proofErr w:type="spellStart"/>
      <w:r w:rsidRPr="001134E3">
        <w:rPr>
          <w:color w:val="222222"/>
          <w:shd w:val="clear" w:color="auto" w:fill="FEFEFE"/>
        </w:rPr>
        <w:t>беріледі</w:t>
      </w:r>
      <w:proofErr w:type="spellEnd"/>
      <w:r w:rsidRPr="001134E3">
        <w:rPr>
          <w:color w:val="222222"/>
          <w:shd w:val="clear" w:color="auto" w:fill="FEFEFE"/>
        </w:rPr>
        <w:t xml:space="preserve">: «психодиагностика </w:t>
      </w:r>
      <w:proofErr w:type="spellStart"/>
      <w:r w:rsidRPr="001134E3">
        <w:rPr>
          <w:color w:val="222222"/>
          <w:shd w:val="clear" w:color="auto" w:fill="FEFEFE"/>
        </w:rPr>
        <w:t>дегеніміз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адамдарды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жəне психофизиологиялық </w:t>
      </w:r>
      <w:proofErr w:type="spellStart"/>
      <w:r w:rsidRPr="001134E3">
        <w:rPr>
          <w:color w:val="222222"/>
          <w:shd w:val="clear" w:color="auto" w:fill="FEFEFE"/>
        </w:rPr>
        <w:t>белгілері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бойынша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классификациялау</w:t>
      </w:r>
      <w:proofErr w:type="spellEnd"/>
      <w:r w:rsidRPr="001134E3">
        <w:rPr>
          <w:color w:val="222222"/>
          <w:shd w:val="clear" w:color="auto" w:fill="FEFEFE"/>
        </w:rPr>
        <w:t xml:space="preserve"> əдістері </w:t>
      </w:r>
      <w:proofErr w:type="spellStart"/>
      <w:r w:rsidRPr="001134E3">
        <w:rPr>
          <w:color w:val="222222"/>
          <w:shd w:val="clear" w:color="auto" w:fill="FEFEFE"/>
        </w:rPr>
        <w:t>туралы</w:t>
      </w:r>
      <w:proofErr w:type="spellEnd"/>
      <w:r w:rsidRPr="001134E3">
        <w:rPr>
          <w:color w:val="222222"/>
          <w:shd w:val="clear" w:color="auto" w:fill="FEFEFE"/>
        </w:rPr>
        <w:t xml:space="preserve"> пəн»(Гуревич, 1981) Е.А. Климовтың </w:t>
      </w:r>
      <w:proofErr w:type="spellStart"/>
      <w:r w:rsidRPr="001134E3">
        <w:rPr>
          <w:color w:val="222222"/>
          <w:shd w:val="clear" w:color="auto" w:fill="FEFEFE"/>
        </w:rPr>
        <w:t>ойынша</w:t>
      </w:r>
      <w:proofErr w:type="spellEnd"/>
      <w:r w:rsidRPr="001134E3">
        <w:rPr>
          <w:color w:val="222222"/>
          <w:shd w:val="clear" w:color="auto" w:fill="FEFEFE"/>
        </w:rPr>
        <w:t xml:space="preserve">, психодиагностика </w:t>
      </w:r>
      <w:proofErr w:type="spellStart"/>
      <w:r w:rsidRPr="001134E3">
        <w:rPr>
          <w:color w:val="222222"/>
          <w:shd w:val="clear" w:color="auto" w:fill="FEFEFE"/>
        </w:rPr>
        <w:t>дегеніміз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адамдармен</w:t>
      </w:r>
      <w:proofErr w:type="spellEnd"/>
      <w:r w:rsidRPr="001134E3">
        <w:rPr>
          <w:color w:val="222222"/>
          <w:shd w:val="clear" w:color="auto" w:fill="FEFEFE"/>
        </w:rPr>
        <w:t xml:space="preserve"> жұмыс </w:t>
      </w:r>
      <w:proofErr w:type="spellStart"/>
      <w:r w:rsidRPr="001134E3">
        <w:rPr>
          <w:color w:val="222222"/>
          <w:shd w:val="clear" w:color="auto" w:fill="FEFEFE"/>
        </w:rPr>
        <w:t>жасаукезінде</w:t>
      </w:r>
      <w:proofErr w:type="spellEnd"/>
      <w:r w:rsidRPr="001134E3">
        <w:rPr>
          <w:color w:val="222222"/>
          <w:shd w:val="clear" w:color="auto" w:fill="FEFEFE"/>
        </w:rPr>
        <w:t xml:space="preserve"> тез психологиялық ақпаратты </w:t>
      </w:r>
      <w:proofErr w:type="spellStart"/>
      <w:r w:rsidRPr="001134E3">
        <w:rPr>
          <w:color w:val="222222"/>
          <w:shd w:val="clear" w:color="auto" w:fill="FEFEFE"/>
        </w:rPr>
        <w:t>алуды</w:t>
      </w:r>
      <w:proofErr w:type="spellEnd"/>
      <w:r w:rsidRPr="001134E3">
        <w:rPr>
          <w:color w:val="222222"/>
          <w:shd w:val="clear" w:color="auto" w:fill="FEFEFE"/>
        </w:rPr>
        <w:t xml:space="preserve"> қамтамасыз </w:t>
      </w:r>
      <w:proofErr w:type="spellStart"/>
      <w:r w:rsidRPr="001134E3">
        <w:rPr>
          <w:color w:val="222222"/>
          <w:shd w:val="clear" w:color="auto" w:fill="FEFEFE"/>
        </w:rPr>
        <w:t>ететін</w:t>
      </w:r>
      <w:proofErr w:type="spellEnd"/>
      <w:r w:rsidRPr="001134E3">
        <w:rPr>
          <w:color w:val="222222"/>
          <w:shd w:val="clear" w:color="auto" w:fill="FEFEFE"/>
        </w:rPr>
        <w:t xml:space="preserve"> əдістер мен тəсілдер </w:t>
      </w:r>
      <w:proofErr w:type="spellStart"/>
      <w:r w:rsidRPr="001134E3">
        <w:rPr>
          <w:color w:val="222222"/>
          <w:shd w:val="clear" w:color="auto" w:fill="FEFEFE"/>
        </w:rPr>
        <w:t>туралы</w:t>
      </w:r>
      <w:proofErr w:type="spellEnd"/>
      <w:r w:rsidRPr="001134E3">
        <w:rPr>
          <w:color w:val="222222"/>
          <w:shd w:val="clear" w:color="auto" w:fill="FEFEFE"/>
        </w:rPr>
        <w:t xml:space="preserve"> ғылым. Психодиагностиканың мақсаты – «əлеуметтік қоғамның психологияның </w:t>
      </w:r>
      <w:proofErr w:type="spellStart"/>
      <w:r w:rsidRPr="001134E3">
        <w:rPr>
          <w:color w:val="222222"/>
          <w:shd w:val="clear" w:color="auto" w:fill="FEFEFE"/>
        </w:rPr>
        <w:t>алдына</w:t>
      </w:r>
      <w:proofErr w:type="spellEnd"/>
      <w:r w:rsidRPr="001134E3">
        <w:rPr>
          <w:color w:val="222222"/>
          <w:shd w:val="clear" w:color="auto" w:fill="FEFEFE"/>
        </w:rPr>
        <w:t xml:space="preserve"> қоятын </w:t>
      </w:r>
      <w:proofErr w:type="spellStart"/>
      <w:r w:rsidRPr="001134E3">
        <w:rPr>
          <w:color w:val="222222"/>
          <w:shd w:val="clear" w:color="auto" w:fill="FEFEFE"/>
        </w:rPr>
        <w:t>міндеттерін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шешуге</w:t>
      </w:r>
      <w:proofErr w:type="spellEnd"/>
      <w:r w:rsidRPr="001134E3">
        <w:rPr>
          <w:color w:val="222222"/>
          <w:shd w:val="clear" w:color="auto" w:fill="FEFEFE"/>
        </w:rPr>
        <w:t xml:space="preserve"> мүмкінді</w:t>
      </w:r>
      <w:proofErr w:type="gramStart"/>
      <w:r w:rsidRPr="001134E3">
        <w:rPr>
          <w:color w:val="222222"/>
          <w:shd w:val="clear" w:color="auto" w:fill="FEFEFE"/>
        </w:rPr>
        <w:t xml:space="preserve">к </w:t>
      </w:r>
      <w:proofErr w:type="spellStart"/>
      <w:r w:rsidRPr="001134E3">
        <w:rPr>
          <w:color w:val="222222"/>
          <w:shd w:val="clear" w:color="auto" w:fill="FEFEFE"/>
        </w:rPr>
        <w:t>берет</w:t>
      </w:r>
      <w:proofErr w:type="gramEnd"/>
      <w:r w:rsidRPr="001134E3">
        <w:rPr>
          <w:color w:val="222222"/>
          <w:shd w:val="clear" w:color="auto" w:fill="FEFEFE"/>
        </w:rPr>
        <w:t>ін</w:t>
      </w:r>
      <w:proofErr w:type="spellEnd"/>
      <w:r w:rsidRPr="001134E3">
        <w:rPr>
          <w:color w:val="222222"/>
          <w:shd w:val="clear" w:color="auto" w:fill="FEFEFE"/>
        </w:rPr>
        <w:t xml:space="preserve"> диагностикалық əдістемелердің </w:t>
      </w:r>
      <w:proofErr w:type="spellStart"/>
      <w:r w:rsidRPr="001134E3">
        <w:rPr>
          <w:color w:val="222222"/>
          <w:shd w:val="clear" w:color="auto" w:fill="FEFEFE"/>
        </w:rPr>
        <w:t>тиімді</w:t>
      </w:r>
      <w:proofErr w:type="spellEnd"/>
      <w:r w:rsidRPr="001134E3">
        <w:rPr>
          <w:color w:val="222222"/>
          <w:shd w:val="clear" w:color="auto" w:fill="FEFEFE"/>
        </w:rPr>
        <w:t xml:space="preserve"> жүйесін өңдеу». А.А. </w:t>
      </w:r>
      <w:proofErr w:type="spellStart"/>
      <w:r w:rsidRPr="001134E3">
        <w:rPr>
          <w:color w:val="222222"/>
          <w:shd w:val="clear" w:color="auto" w:fill="FEFEFE"/>
        </w:rPr>
        <w:t>Бодалев</w:t>
      </w:r>
      <w:proofErr w:type="spellEnd"/>
      <w:r w:rsidRPr="001134E3">
        <w:rPr>
          <w:color w:val="222222"/>
          <w:shd w:val="clear" w:color="auto" w:fill="FEFEFE"/>
        </w:rPr>
        <w:t xml:space="preserve"> пен В.В. Столинніңпсиходиагностика </w:t>
      </w:r>
      <w:proofErr w:type="spellStart"/>
      <w:r w:rsidRPr="001134E3">
        <w:rPr>
          <w:color w:val="222222"/>
          <w:shd w:val="clear" w:color="auto" w:fill="FEFEFE"/>
        </w:rPr>
        <w:t>бойынша</w:t>
      </w:r>
      <w:proofErr w:type="spellEnd"/>
      <w:r w:rsidRPr="001134E3">
        <w:rPr>
          <w:color w:val="222222"/>
          <w:shd w:val="clear" w:color="auto" w:fill="FEFEFE"/>
        </w:rPr>
        <w:t xml:space="preserve"> шығарған </w:t>
      </w:r>
      <w:proofErr w:type="spellStart"/>
      <w:r w:rsidRPr="001134E3">
        <w:rPr>
          <w:color w:val="222222"/>
          <w:shd w:val="clear" w:color="auto" w:fill="FEFEFE"/>
        </w:rPr>
        <w:t>кітабында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мынадай</w:t>
      </w:r>
      <w:proofErr w:type="spellEnd"/>
      <w:r w:rsidRPr="001134E3">
        <w:rPr>
          <w:color w:val="222222"/>
          <w:shd w:val="clear" w:color="auto" w:fill="FEFEFE"/>
        </w:rPr>
        <w:t xml:space="preserve"> мəлімет </w:t>
      </w:r>
      <w:proofErr w:type="spellStart"/>
      <w:r w:rsidRPr="001134E3">
        <w:rPr>
          <w:color w:val="222222"/>
          <w:shd w:val="clear" w:color="auto" w:fill="FEFEFE"/>
        </w:rPr>
        <w:t>беріледі</w:t>
      </w:r>
      <w:proofErr w:type="spellEnd"/>
      <w:r w:rsidRPr="001134E3">
        <w:rPr>
          <w:color w:val="222222"/>
          <w:shd w:val="clear" w:color="auto" w:fill="FEFEFE"/>
        </w:rPr>
        <w:t xml:space="preserve">: «психодиагностика </w:t>
      </w:r>
      <w:proofErr w:type="spellStart"/>
      <w:r w:rsidRPr="001134E3">
        <w:rPr>
          <w:color w:val="222222"/>
          <w:shd w:val="clear" w:color="auto" w:fill="FEFEFE"/>
        </w:rPr>
        <w:t>дегеніміз</w:t>
      </w:r>
      <w:proofErr w:type="spellEnd"/>
      <w:r w:rsidRPr="001134E3">
        <w:rPr>
          <w:color w:val="222222"/>
          <w:shd w:val="clear" w:color="auto" w:fill="FEFEFE"/>
        </w:rPr>
        <w:t xml:space="preserve"> – психологиялық диагноз қоюдың </w:t>
      </w:r>
      <w:proofErr w:type="spellStart"/>
      <w:r w:rsidRPr="001134E3">
        <w:rPr>
          <w:color w:val="222222"/>
          <w:shd w:val="clear" w:color="auto" w:fill="FEFEFE"/>
        </w:rPr>
        <w:t>практикасы</w:t>
      </w:r>
      <w:proofErr w:type="spellEnd"/>
      <w:r w:rsidRPr="001134E3">
        <w:rPr>
          <w:color w:val="222222"/>
          <w:shd w:val="clear" w:color="auto" w:fill="FEFEFE"/>
        </w:rPr>
        <w:t xml:space="preserve"> мен ғылымы». А.Г. Шмелевтің «Психодиагностика </w:t>
      </w:r>
      <w:proofErr w:type="spellStart"/>
      <w:r w:rsidRPr="001134E3">
        <w:rPr>
          <w:color w:val="222222"/>
          <w:shd w:val="clear" w:color="auto" w:fill="FEFEFE"/>
        </w:rPr>
        <w:t>негіздері</w:t>
      </w:r>
      <w:proofErr w:type="spellEnd"/>
      <w:r w:rsidRPr="001134E3">
        <w:rPr>
          <w:color w:val="222222"/>
          <w:shd w:val="clear" w:color="auto" w:fill="FEFEFE"/>
        </w:rPr>
        <w:t xml:space="preserve">» </w:t>
      </w:r>
      <w:proofErr w:type="spellStart"/>
      <w:r w:rsidRPr="001134E3">
        <w:rPr>
          <w:color w:val="222222"/>
          <w:shd w:val="clear" w:color="auto" w:fill="FEFEFE"/>
        </w:rPr>
        <w:t>кітабында</w:t>
      </w:r>
      <w:proofErr w:type="spellEnd"/>
      <w:r w:rsidRPr="001134E3">
        <w:rPr>
          <w:color w:val="222222"/>
          <w:shd w:val="clear" w:color="auto" w:fill="FEFEFE"/>
        </w:rPr>
        <w:t xml:space="preserve"> психодиагностика пəні </w:t>
      </w:r>
      <w:proofErr w:type="spellStart"/>
      <w:r w:rsidRPr="001134E3">
        <w:rPr>
          <w:color w:val="222222"/>
          <w:shd w:val="clear" w:color="auto" w:fill="FEFEFE"/>
        </w:rPr>
        <w:t>туралы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мынадай</w:t>
      </w:r>
      <w:proofErr w:type="spellEnd"/>
      <w:r w:rsidRPr="001134E3">
        <w:rPr>
          <w:color w:val="222222"/>
          <w:shd w:val="clear" w:color="auto" w:fill="FEFEFE"/>
        </w:rPr>
        <w:t xml:space="preserve"> анықтама </w:t>
      </w:r>
      <w:proofErr w:type="spellStart"/>
      <w:r w:rsidRPr="001134E3">
        <w:rPr>
          <w:color w:val="222222"/>
          <w:shd w:val="clear" w:color="auto" w:fill="FEFEFE"/>
        </w:rPr>
        <w:t>берілген</w:t>
      </w:r>
      <w:proofErr w:type="spellEnd"/>
      <w:r w:rsidRPr="001134E3">
        <w:rPr>
          <w:color w:val="222222"/>
          <w:shd w:val="clear" w:color="auto" w:fill="FEFEFE"/>
        </w:rPr>
        <w:t xml:space="preserve">: адамның </w:t>
      </w:r>
      <w:proofErr w:type="spellStart"/>
      <w:r w:rsidRPr="001134E3">
        <w:rPr>
          <w:color w:val="222222"/>
          <w:shd w:val="clear" w:color="auto" w:fill="FEFEFE"/>
        </w:rPr>
        <w:t>жеке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</w:t>
      </w:r>
      <w:proofErr w:type="spellStart"/>
      <w:r w:rsidRPr="001134E3">
        <w:rPr>
          <w:color w:val="222222"/>
          <w:shd w:val="clear" w:color="auto" w:fill="FEFEFE"/>
        </w:rPr>
        <w:t>ерекшеліктерін</w:t>
      </w:r>
      <w:proofErr w:type="spellEnd"/>
      <w:r w:rsidRPr="001134E3">
        <w:rPr>
          <w:color w:val="222222"/>
          <w:shd w:val="clear" w:color="auto" w:fill="FEFEFE"/>
        </w:rPr>
        <w:t xml:space="preserve"> танудың əртүрлі əдістерін </w:t>
      </w:r>
      <w:proofErr w:type="spellStart"/>
      <w:r w:rsidRPr="001134E3">
        <w:rPr>
          <w:color w:val="222222"/>
          <w:shd w:val="clear" w:color="auto" w:fill="FEFEFE"/>
        </w:rPr>
        <w:t>пайдалану</w:t>
      </w:r>
      <w:proofErr w:type="spellEnd"/>
      <w:r w:rsidRPr="001134E3">
        <w:rPr>
          <w:color w:val="222222"/>
          <w:shd w:val="clear" w:color="auto" w:fill="FEFEFE"/>
        </w:rPr>
        <w:t xml:space="preserve"> мен өңдеу </w:t>
      </w:r>
      <w:proofErr w:type="spellStart"/>
      <w:r w:rsidRPr="001134E3">
        <w:rPr>
          <w:color w:val="222222"/>
          <w:shd w:val="clear" w:color="auto" w:fill="FEFEFE"/>
        </w:rPr>
        <w:t>туралы</w:t>
      </w:r>
      <w:proofErr w:type="spellEnd"/>
      <w:r w:rsidRPr="001134E3">
        <w:rPr>
          <w:color w:val="222222"/>
          <w:shd w:val="clear" w:color="auto" w:fill="FEFEFE"/>
        </w:rPr>
        <w:t xml:space="preserve"> ғылым</w:t>
      </w:r>
      <w:proofErr w:type="gramStart"/>
      <w:r w:rsidRPr="001134E3">
        <w:rPr>
          <w:color w:val="222222"/>
          <w:shd w:val="clear" w:color="auto" w:fill="FEFEFE"/>
        </w:rPr>
        <w:t>.О</w:t>
      </w:r>
      <w:proofErr w:type="gramEnd"/>
      <w:r w:rsidRPr="001134E3">
        <w:rPr>
          <w:color w:val="222222"/>
          <w:shd w:val="clear" w:color="auto" w:fill="FEFEFE"/>
        </w:rPr>
        <w:t xml:space="preserve">сында психодиагностика пəнтуралы анықтамаларды </w:t>
      </w:r>
      <w:proofErr w:type="spellStart"/>
      <w:r w:rsidRPr="001134E3">
        <w:rPr>
          <w:color w:val="222222"/>
          <w:shd w:val="clear" w:color="auto" w:fill="FEFEFE"/>
        </w:rPr>
        <w:t>саралай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келе</w:t>
      </w:r>
      <w:proofErr w:type="spellEnd"/>
      <w:r w:rsidRPr="001134E3">
        <w:rPr>
          <w:color w:val="222222"/>
          <w:shd w:val="clear" w:color="auto" w:fill="FEFEFE"/>
        </w:rPr>
        <w:t xml:space="preserve">, </w:t>
      </w:r>
      <w:proofErr w:type="spellStart"/>
      <w:r w:rsidRPr="001134E3">
        <w:rPr>
          <w:color w:val="222222"/>
          <w:shd w:val="clear" w:color="auto" w:fill="FEFEFE"/>
        </w:rPr>
        <w:t>біз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мынадай</w:t>
      </w:r>
      <w:proofErr w:type="spellEnd"/>
      <w:r w:rsidRPr="001134E3">
        <w:rPr>
          <w:color w:val="222222"/>
          <w:shd w:val="clear" w:color="auto" w:fill="FEFEFE"/>
        </w:rPr>
        <w:t xml:space="preserve"> қорытынды </w:t>
      </w:r>
      <w:proofErr w:type="spellStart"/>
      <w:r w:rsidRPr="001134E3">
        <w:rPr>
          <w:color w:val="222222"/>
          <w:shd w:val="clear" w:color="auto" w:fill="FEFEFE"/>
        </w:rPr>
        <w:t>жасаймыз</w:t>
      </w:r>
      <w:proofErr w:type="spellEnd"/>
      <w:r w:rsidRPr="001134E3">
        <w:rPr>
          <w:color w:val="222222"/>
          <w:shd w:val="clear" w:color="auto" w:fill="FEFEFE"/>
        </w:rPr>
        <w:t xml:space="preserve">: Психодиагностика – бұл психологиялық ғылымдардың </w:t>
      </w:r>
      <w:proofErr w:type="spellStart"/>
      <w:r w:rsidRPr="001134E3">
        <w:rPr>
          <w:color w:val="222222"/>
          <w:shd w:val="clear" w:color="auto" w:fill="FEFEFE"/>
        </w:rPr>
        <w:t>бі</w:t>
      </w:r>
      <w:proofErr w:type="gramStart"/>
      <w:r w:rsidRPr="001134E3">
        <w:rPr>
          <w:color w:val="222222"/>
          <w:shd w:val="clear" w:color="auto" w:fill="FEFEFE"/>
        </w:rPr>
        <w:t>р</w:t>
      </w:r>
      <w:proofErr w:type="spellEnd"/>
      <w:proofErr w:type="gram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саласы</w:t>
      </w:r>
      <w:proofErr w:type="spellEnd"/>
      <w:r w:rsidRPr="001134E3">
        <w:rPr>
          <w:color w:val="222222"/>
          <w:shd w:val="clear" w:color="auto" w:fill="FEFEFE"/>
        </w:rPr>
        <w:t xml:space="preserve">, тұлғаның </w:t>
      </w:r>
      <w:proofErr w:type="spellStart"/>
      <w:r w:rsidRPr="001134E3">
        <w:rPr>
          <w:color w:val="222222"/>
          <w:shd w:val="clear" w:color="auto" w:fill="FEFEFE"/>
        </w:rPr>
        <w:t>жеке</w:t>
      </w:r>
      <w:proofErr w:type="spellEnd"/>
      <w:r w:rsidRPr="001134E3">
        <w:rPr>
          <w:color w:val="222222"/>
          <w:shd w:val="clear" w:color="auto" w:fill="FEFEFE"/>
        </w:rPr>
        <w:t xml:space="preserve"> психологиялық </w:t>
      </w:r>
      <w:proofErr w:type="spellStart"/>
      <w:r w:rsidRPr="001134E3">
        <w:rPr>
          <w:color w:val="222222"/>
          <w:shd w:val="clear" w:color="auto" w:fill="FEFEFE"/>
        </w:rPr>
        <w:t>ерекшеліктерін</w:t>
      </w:r>
      <w:proofErr w:type="spellEnd"/>
      <w:r w:rsidRPr="001134E3">
        <w:rPr>
          <w:color w:val="222222"/>
          <w:shd w:val="clear" w:color="auto" w:fill="FEFEFE"/>
        </w:rPr>
        <w:t xml:space="preserve"> өлшеу мен бағалау құралдарын, </w:t>
      </w:r>
      <w:proofErr w:type="spellStart"/>
      <w:r w:rsidRPr="001134E3">
        <w:rPr>
          <w:color w:val="222222"/>
          <w:shd w:val="clear" w:color="auto" w:fill="FEFEFE"/>
        </w:rPr>
        <w:t>принциптерін</w:t>
      </w:r>
      <w:proofErr w:type="spellEnd"/>
      <w:r w:rsidRPr="001134E3">
        <w:rPr>
          <w:color w:val="222222"/>
          <w:shd w:val="clear" w:color="auto" w:fill="FEFEFE"/>
        </w:rPr>
        <w:t xml:space="preserve">, </w:t>
      </w:r>
      <w:proofErr w:type="spellStart"/>
      <w:r w:rsidRPr="001134E3">
        <w:rPr>
          <w:color w:val="222222"/>
          <w:shd w:val="clear" w:color="auto" w:fill="FEFEFE"/>
        </w:rPr>
        <w:t>теориясын</w:t>
      </w:r>
      <w:proofErr w:type="spellEnd"/>
      <w:r w:rsidRPr="001134E3">
        <w:rPr>
          <w:color w:val="222222"/>
          <w:shd w:val="clear" w:color="auto" w:fill="FEFEFE"/>
        </w:rPr>
        <w:t xml:space="preserve"> өңдеумен </w:t>
      </w:r>
      <w:proofErr w:type="spellStart"/>
      <w:r w:rsidRPr="001134E3">
        <w:rPr>
          <w:color w:val="222222"/>
          <w:shd w:val="clear" w:color="auto" w:fill="FEFEFE"/>
        </w:rPr>
        <w:t>айналысады</w:t>
      </w:r>
      <w:proofErr w:type="spellEnd"/>
      <w:r w:rsidRPr="001134E3">
        <w:rPr>
          <w:color w:val="222222"/>
          <w:shd w:val="clear" w:color="auto" w:fill="FEFEFE"/>
        </w:rPr>
        <w:t xml:space="preserve">. Психологияғылымының </w:t>
      </w:r>
      <w:proofErr w:type="spellStart"/>
      <w:r w:rsidRPr="001134E3">
        <w:rPr>
          <w:color w:val="222222"/>
          <w:shd w:val="clear" w:color="auto" w:fill="FEFEFE"/>
        </w:rPr>
        <w:t>бі</w:t>
      </w:r>
      <w:proofErr w:type="gramStart"/>
      <w:r w:rsidRPr="001134E3">
        <w:rPr>
          <w:color w:val="222222"/>
          <w:shd w:val="clear" w:color="auto" w:fill="FEFEFE"/>
        </w:rPr>
        <w:t>р</w:t>
      </w:r>
      <w:proofErr w:type="spellEnd"/>
      <w:proofErr w:type="gram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саласы</w:t>
      </w:r>
      <w:proofErr w:type="spellEnd"/>
      <w:r w:rsidRPr="001134E3">
        <w:rPr>
          <w:color w:val="222222"/>
          <w:shd w:val="clear" w:color="auto" w:fill="FEFEFE"/>
        </w:rPr>
        <w:t xml:space="preserve"> психодиагностика </w:t>
      </w:r>
      <w:proofErr w:type="spellStart"/>
      <w:r w:rsidRPr="001134E3">
        <w:rPr>
          <w:color w:val="222222"/>
          <w:shd w:val="clear" w:color="auto" w:fill="FEFEFE"/>
        </w:rPr>
        <w:t>болып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табылады</w:t>
      </w:r>
      <w:proofErr w:type="spellEnd"/>
      <w:r w:rsidRPr="001134E3">
        <w:rPr>
          <w:color w:val="222222"/>
          <w:shd w:val="clear" w:color="auto" w:fill="FEFEFE"/>
        </w:rPr>
        <w:t xml:space="preserve">. </w:t>
      </w:r>
      <w:proofErr w:type="spellStart"/>
      <w:r w:rsidRPr="001134E3">
        <w:rPr>
          <w:color w:val="222222"/>
          <w:shd w:val="clear" w:color="auto" w:fill="FEFEFE"/>
        </w:rPr>
        <w:t>Ол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негізгі</w:t>
      </w:r>
      <w:proofErr w:type="spellEnd"/>
      <w:r w:rsidRPr="001134E3">
        <w:rPr>
          <w:color w:val="222222"/>
          <w:shd w:val="clear" w:color="auto" w:fill="FEFEFE"/>
        </w:rPr>
        <w:t xml:space="preserve"> мəселелерді </w:t>
      </w:r>
      <w:proofErr w:type="spellStart"/>
      <w:r w:rsidRPr="001134E3">
        <w:rPr>
          <w:color w:val="222222"/>
          <w:shd w:val="clear" w:color="auto" w:fill="FEFEFE"/>
        </w:rPr>
        <w:t>шешу</w:t>
      </w:r>
      <w:proofErr w:type="spellEnd"/>
      <w:r w:rsidRPr="001134E3">
        <w:rPr>
          <w:color w:val="222222"/>
          <w:shd w:val="clear" w:color="auto" w:fill="FEFEFE"/>
        </w:rPr>
        <w:t xml:space="preserve"> үшін өзіндік </w:t>
      </w:r>
      <w:proofErr w:type="spellStart"/>
      <w:r w:rsidRPr="001134E3">
        <w:rPr>
          <w:color w:val="222222"/>
          <w:shd w:val="clear" w:color="auto" w:fill="FEFEFE"/>
        </w:rPr>
        <w:t>міндеттер</w:t>
      </w:r>
      <w:proofErr w:type="spellEnd"/>
      <w:r w:rsidRPr="001134E3">
        <w:rPr>
          <w:color w:val="222222"/>
          <w:shd w:val="clear" w:color="auto" w:fill="FEFEFE"/>
        </w:rPr>
        <w:t xml:space="preserve"> қамтиды. Психодиагностика </w:t>
      </w:r>
      <w:proofErr w:type="spellStart"/>
      <w:r w:rsidRPr="001134E3">
        <w:rPr>
          <w:color w:val="222222"/>
          <w:shd w:val="clear" w:color="auto" w:fill="FEFEFE"/>
        </w:rPr>
        <w:t>мынадай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типтік</w:t>
      </w:r>
      <w:proofErr w:type="spellEnd"/>
      <w:r w:rsidRPr="001134E3">
        <w:rPr>
          <w:color w:val="222222"/>
          <w:shd w:val="clear" w:color="auto" w:fill="FEFEFE"/>
        </w:rPr>
        <w:t xml:space="preserve"> қатардағы </w:t>
      </w:r>
      <w:proofErr w:type="spellStart"/>
      <w:r w:rsidRPr="001134E3">
        <w:rPr>
          <w:color w:val="222222"/>
          <w:shd w:val="clear" w:color="auto" w:fill="FEFEFE"/>
        </w:rPr>
        <w:t>міндеттерді</w:t>
      </w:r>
      <w:proofErr w:type="spellEnd"/>
      <w:r w:rsidRPr="001134E3">
        <w:rPr>
          <w:color w:val="222222"/>
          <w:shd w:val="clear" w:color="auto" w:fill="FEFEFE"/>
        </w:rPr>
        <w:t xml:space="preserve"> </w:t>
      </w:r>
      <w:proofErr w:type="spellStart"/>
      <w:r w:rsidRPr="001134E3">
        <w:rPr>
          <w:color w:val="222222"/>
          <w:shd w:val="clear" w:color="auto" w:fill="FEFEFE"/>
        </w:rPr>
        <w:t>шешуді</w:t>
      </w:r>
      <w:proofErr w:type="spellEnd"/>
      <w:r w:rsidRPr="001134E3">
        <w:rPr>
          <w:color w:val="222222"/>
          <w:shd w:val="clear" w:color="auto" w:fill="FEFEFE"/>
        </w:rPr>
        <w:t xml:space="preserve"> қарастырады.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  <w:lang w:val="kk-KZ"/>
        </w:rPr>
      </w:pPr>
      <w:r w:rsidRPr="001134E3">
        <w:rPr>
          <w:color w:val="222222"/>
          <w:lang w:val="kk-KZ"/>
        </w:rPr>
        <w:t xml:space="preserve"> 1.Адамның қандай да болмасын психологиялық қасиетін немесе мінез ерекшелігін қолма қол белгілеу.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2.Аталған қасиеттің даму деңгейін оның </w:t>
      </w:r>
      <w:proofErr w:type="spellStart"/>
      <w:r w:rsidRPr="001134E3">
        <w:rPr>
          <w:color w:val="222222"/>
        </w:rPr>
        <w:t>белгілі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бі</w:t>
      </w:r>
      <w:proofErr w:type="gramStart"/>
      <w:r w:rsidRPr="001134E3">
        <w:rPr>
          <w:color w:val="222222"/>
        </w:rPr>
        <w:t>р</w:t>
      </w:r>
      <w:proofErr w:type="spellEnd"/>
      <w:proofErr w:type="gramEnd"/>
      <w:r w:rsidRPr="001134E3">
        <w:rPr>
          <w:color w:val="222222"/>
        </w:rPr>
        <w:t xml:space="preserve"> сандық жəне сапалық көрсеткіштерін анықтау.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3.Қажет болған жағдайда адамның психологиялық жəне </w:t>
      </w:r>
      <w:proofErr w:type="spellStart"/>
      <w:proofErr w:type="gramStart"/>
      <w:r w:rsidRPr="001134E3">
        <w:rPr>
          <w:color w:val="222222"/>
        </w:rPr>
        <w:t>м</w:t>
      </w:r>
      <w:proofErr w:type="gramEnd"/>
      <w:r w:rsidRPr="001134E3">
        <w:rPr>
          <w:color w:val="222222"/>
        </w:rPr>
        <w:t>інез</w:t>
      </w:r>
      <w:proofErr w:type="spellEnd"/>
      <w:r w:rsidRPr="001134E3">
        <w:rPr>
          <w:color w:val="222222"/>
        </w:rPr>
        <w:t xml:space="preserve"> ерекшелігінің диагностикалық жағдайын </w:t>
      </w:r>
      <w:proofErr w:type="spellStart"/>
      <w:r w:rsidRPr="001134E3">
        <w:rPr>
          <w:color w:val="222222"/>
        </w:rPr>
        <w:t>сипаттау</w:t>
      </w:r>
      <w:proofErr w:type="spellEnd"/>
      <w:r w:rsidRPr="001134E3">
        <w:rPr>
          <w:color w:val="222222"/>
        </w:rPr>
        <w:t>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4.Əртүрлі адаманың қасиеттінің даму деңгейін </w:t>
      </w:r>
      <w:proofErr w:type="spellStart"/>
      <w:r w:rsidRPr="001134E3">
        <w:rPr>
          <w:color w:val="222222"/>
        </w:rPr>
        <w:t>зерттей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отырып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салыстыру</w:t>
      </w:r>
      <w:proofErr w:type="spellEnd"/>
      <w:r w:rsidRPr="001134E3">
        <w:rPr>
          <w:color w:val="222222"/>
        </w:rPr>
        <w:t>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right="873"/>
        <w:rPr>
          <w:color w:val="222222"/>
        </w:rPr>
      </w:pPr>
      <w:r w:rsidRPr="001134E3">
        <w:rPr>
          <w:color w:val="222222"/>
        </w:rPr>
        <w:t xml:space="preserve">Осы </w:t>
      </w:r>
      <w:proofErr w:type="spellStart"/>
      <w:r w:rsidRPr="001134E3">
        <w:rPr>
          <w:color w:val="222222"/>
        </w:rPr>
        <w:t>жіктеліні</w:t>
      </w:r>
      <w:proofErr w:type="gramStart"/>
      <w:r w:rsidRPr="001134E3">
        <w:rPr>
          <w:color w:val="222222"/>
        </w:rPr>
        <w:t>п</w:t>
      </w:r>
      <w:proofErr w:type="spellEnd"/>
      <w:proofErr w:type="gramEnd"/>
      <w:r w:rsidRPr="001134E3">
        <w:rPr>
          <w:color w:val="222222"/>
        </w:rPr>
        <w:t xml:space="preserve"> көрсетілген 4 </w:t>
      </w:r>
      <w:proofErr w:type="spellStart"/>
      <w:r w:rsidRPr="001134E3">
        <w:rPr>
          <w:color w:val="222222"/>
        </w:rPr>
        <w:t>міндетті</w:t>
      </w:r>
      <w:proofErr w:type="spellEnd"/>
      <w:r w:rsidRPr="001134E3">
        <w:rPr>
          <w:color w:val="222222"/>
        </w:rPr>
        <w:t xml:space="preserve"> практикалық </w:t>
      </w:r>
      <w:proofErr w:type="spellStart"/>
      <w:r w:rsidRPr="001134E3">
        <w:rPr>
          <w:color w:val="222222"/>
        </w:rPr>
        <w:t>психодиагностикада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шешіледі</w:t>
      </w:r>
      <w:proofErr w:type="spellEnd"/>
      <w:r w:rsidRPr="001134E3">
        <w:rPr>
          <w:color w:val="222222"/>
        </w:rPr>
        <w:t xml:space="preserve">. Бұлар жүргізілетін зерттеудің мақсатына </w:t>
      </w:r>
      <w:proofErr w:type="spellStart"/>
      <w:r w:rsidRPr="001134E3">
        <w:rPr>
          <w:color w:val="222222"/>
        </w:rPr>
        <w:t>байланысты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комплексті</w:t>
      </w:r>
      <w:proofErr w:type="spellEnd"/>
      <w:r w:rsidRPr="001134E3">
        <w:rPr>
          <w:color w:val="222222"/>
        </w:rPr>
        <w:t xml:space="preserve"> түрде </w:t>
      </w:r>
      <w:proofErr w:type="spellStart"/>
      <w:r w:rsidRPr="001134E3">
        <w:rPr>
          <w:color w:val="222222"/>
        </w:rPr>
        <w:t>немесе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жекелей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алынады</w:t>
      </w:r>
      <w:proofErr w:type="spellEnd"/>
      <w:r w:rsidRPr="001134E3">
        <w:rPr>
          <w:color w:val="222222"/>
        </w:rPr>
        <w:t xml:space="preserve">. Психодиагностика психолог қызметінде </w:t>
      </w:r>
      <w:proofErr w:type="spellStart"/>
      <w:r w:rsidRPr="001134E3">
        <w:rPr>
          <w:color w:val="222222"/>
        </w:rPr>
        <w:t>негізгі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орын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алады</w:t>
      </w:r>
      <w:proofErr w:type="spellEnd"/>
      <w:r w:rsidRPr="001134E3">
        <w:rPr>
          <w:color w:val="222222"/>
        </w:rPr>
        <w:t xml:space="preserve">. Бұл қызмет күрделі </w:t>
      </w:r>
      <w:proofErr w:type="spellStart"/>
      <w:r w:rsidRPr="001134E3">
        <w:rPr>
          <w:color w:val="222222"/>
        </w:rPr>
        <w:t>і</w:t>
      </w:r>
      <w:proofErr w:type="gramStart"/>
      <w:r w:rsidRPr="001134E3">
        <w:rPr>
          <w:color w:val="222222"/>
        </w:rPr>
        <w:t>ст</w:t>
      </w:r>
      <w:proofErr w:type="gramEnd"/>
      <w:r w:rsidRPr="001134E3">
        <w:rPr>
          <w:color w:val="222222"/>
        </w:rPr>
        <w:t>і</w:t>
      </w:r>
      <w:proofErr w:type="spellEnd"/>
      <w:r w:rsidRPr="001134E3">
        <w:rPr>
          <w:color w:val="222222"/>
        </w:rPr>
        <w:t xml:space="preserve">, əрі үлкен </w:t>
      </w:r>
      <w:proofErr w:type="spellStart"/>
      <w:r w:rsidRPr="001134E3">
        <w:rPr>
          <w:color w:val="222222"/>
        </w:rPr>
        <w:t>жауапкершілікті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талап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етеді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Ол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маманнан</w:t>
      </w:r>
      <w:proofErr w:type="spellEnd"/>
      <w:r w:rsidRPr="001134E3">
        <w:rPr>
          <w:color w:val="222222"/>
        </w:rPr>
        <w:t xml:space="preserve"> кəсіби </w:t>
      </w:r>
      <w:proofErr w:type="spellStart"/>
      <w:r w:rsidRPr="001134E3">
        <w:rPr>
          <w:color w:val="222222"/>
        </w:rPr>
        <w:t>шебер</w:t>
      </w:r>
      <w:proofErr w:type="spellEnd"/>
      <w:r w:rsidRPr="001134E3">
        <w:rPr>
          <w:color w:val="222222"/>
        </w:rPr>
        <w:t xml:space="preserve">, </w:t>
      </w:r>
      <w:proofErr w:type="spellStart"/>
      <w:r w:rsidRPr="001134E3">
        <w:rPr>
          <w:color w:val="222222"/>
        </w:rPr>
        <w:t>іскерлікті</w:t>
      </w:r>
      <w:proofErr w:type="spellEnd"/>
      <w:r w:rsidRPr="001134E3">
        <w:rPr>
          <w:color w:val="222222"/>
        </w:rPr>
        <w:t xml:space="preserve"> қажет </w:t>
      </w:r>
      <w:proofErr w:type="spellStart"/>
      <w:r w:rsidRPr="001134E3">
        <w:rPr>
          <w:color w:val="222222"/>
        </w:rPr>
        <w:t>етеді</w:t>
      </w:r>
      <w:proofErr w:type="spellEnd"/>
      <w:r w:rsidRPr="001134E3">
        <w:rPr>
          <w:color w:val="222222"/>
        </w:rPr>
        <w:t xml:space="preserve">, </w:t>
      </w:r>
      <w:proofErr w:type="spellStart"/>
      <w:r w:rsidRPr="001134E3">
        <w:rPr>
          <w:color w:val="222222"/>
        </w:rPr>
        <w:t>себебі</w:t>
      </w:r>
      <w:proofErr w:type="spellEnd"/>
      <w:r w:rsidRPr="001134E3">
        <w:rPr>
          <w:color w:val="222222"/>
        </w:rPr>
        <w:t xml:space="preserve"> əрбір </w:t>
      </w:r>
      <w:proofErr w:type="spellStart"/>
      <w:r w:rsidRPr="001134E3">
        <w:rPr>
          <w:color w:val="222222"/>
        </w:rPr>
        <w:t>адам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психологтан</w:t>
      </w:r>
      <w:proofErr w:type="spellEnd"/>
      <w:r w:rsidRPr="001134E3">
        <w:rPr>
          <w:color w:val="222222"/>
        </w:rPr>
        <w:t xml:space="preserve"> көмек бағыт сұрайды. Диагностика жұмысын жүргізуде психодиагностиканың əлеуметтік этикалық </w:t>
      </w:r>
      <w:proofErr w:type="spellStart"/>
      <w:r w:rsidRPr="001134E3">
        <w:rPr>
          <w:color w:val="222222"/>
        </w:rPr>
        <w:t>талаптарын</w:t>
      </w:r>
      <w:proofErr w:type="spellEnd"/>
      <w:r w:rsidRPr="001134E3">
        <w:rPr>
          <w:color w:val="222222"/>
        </w:rPr>
        <w:t xml:space="preserve"> басшылыққа </w:t>
      </w:r>
      <w:proofErr w:type="spellStart"/>
      <w:r w:rsidRPr="001134E3">
        <w:rPr>
          <w:color w:val="222222"/>
        </w:rPr>
        <w:t>алады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Белгілі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бі</w:t>
      </w:r>
      <w:proofErr w:type="gramStart"/>
      <w:r w:rsidRPr="001134E3">
        <w:rPr>
          <w:color w:val="222222"/>
        </w:rPr>
        <w:t>р</w:t>
      </w:r>
      <w:proofErr w:type="spellEnd"/>
      <w:proofErr w:type="gram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талаптарды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орындауда</w:t>
      </w:r>
      <w:proofErr w:type="spellEnd"/>
      <w:r w:rsidRPr="001134E3">
        <w:rPr>
          <w:color w:val="222222"/>
        </w:rPr>
        <w:t xml:space="preserve"> психолог психодиагностиканың </w:t>
      </w:r>
      <w:proofErr w:type="spellStart"/>
      <w:r w:rsidRPr="001134E3">
        <w:rPr>
          <w:color w:val="222222"/>
        </w:rPr>
        <w:t>принциптерін</w:t>
      </w:r>
      <w:proofErr w:type="spellEnd"/>
      <w:r w:rsidRPr="001134E3">
        <w:rPr>
          <w:color w:val="222222"/>
        </w:rPr>
        <w:t xml:space="preserve"> басшылыққа </w:t>
      </w:r>
      <w:proofErr w:type="spellStart"/>
      <w:r w:rsidRPr="001134E3">
        <w:rPr>
          <w:color w:val="222222"/>
        </w:rPr>
        <w:t>алады</w:t>
      </w:r>
      <w:proofErr w:type="spellEnd"/>
      <w:r w:rsidRPr="001134E3">
        <w:rPr>
          <w:color w:val="222222"/>
        </w:rPr>
        <w:t>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1.Құпияны сақтау </w:t>
      </w:r>
      <w:proofErr w:type="spellStart"/>
      <w:r w:rsidRPr="001134E3">
        <w:rPr>
          <w:color w:val="222222"/>
        </w:rPr>
        <w:t>принципі</w:t>
      </w:r>
      <w:proofErr w:type="spellEnd"/>
      <w:r w:rsidRPr="001134E3">
        <w:rPr>
          <w:color w:val="222222"/>
        </w:rPr>
        <w:t xml:space="preserve">, яғни психодиагностиканың нəтижесін </w:t>
      </w:r>
      <w:proofErr w:type="spellStart"/>
      <w:r w:rsidRPr="001134E3">
        <w:rPr>
          <w:color w:val="222222"/>
        </w:rPr>
        <w:t>таратпау</w:t>
      </w:r>
      <w:proofErr w:type="spellEnd"/>
      <w:r w:rsidRPr="001134E3">
        <w:rPr>
          <w:color w:val="222222"/>
        </w:rPr>
        <w:t xml:space="preserve">. Бұл принцип əсіресе кəмелеттік жасқа </w:t>
      </w:r>
      <w:proofErr w:type="spellStart"/>
      <w:r w:rsidRPr="001134E3">
        <w:rPr>
          <w:color w:val="222222"/>
        </w:rPr>
        <w:t>жетпеген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адаммен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байланысты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болып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келеді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Егер</w:t>
      </w:r>
      <w:proofErr w:type="spellEnd"/>
      <w:r w:rsidRPr="001134E3">
        <w:rPr>
          <w:color w:val="222222"/>
        </w:rPr>
        <w:t xml:space="preserve"> де кəмелеттік жасқа </w:t>
      </w:r>
      <w:proofErr w:type="spellStart"/>
      <w:r w:rsidRPr="001134E3">
        <w:rPr>
          <w:color w:val="222222"/>
        </w:rPr>
        <w:t>жетпеген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балалар</w:t>
      </w:r>
      <w:proofErr w:type="spellEnd"/>
      <w:r w:rsidRPr="001134E3">
        <w:rPr>
          <w:color w:val="222222"/>
        </w:rPr>
        <w:t xml:space="preserve"> жоғары </w:t>
      </w:r>
      <w:proofErr w:type="spellStart"/>
      <w:r w:rsidRPr="001134E3">
        <w:rPr>
          <w:color w:val="222222"/>
        </w:rPr>
        <w:t>сынып</w:t>
      </w:r>
      <w:proofErr w:type="spellEnd"/>
      <w:r w:rsidRPr="001134E3">
        <w:rPr>
          <w:color w:val="222222"/>
        </w:rPr>
        <w:t xml:space="preserve"> оқушылары </w:t>
      </w:r>
      <w:proofErr w:type="spellStart"/>
      <w:r w:rsidRPr="001134E3">
        <w:rPr>
          <w:color w:val="222222"/>
        </w:rPr>
        <w:lastRenderedPageBreak/>
        <w:t>болатын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болса</w:t>
      </w:r>
      <w:proofErr w:type="spellEnd"/>
      <w:r w:rsidRPr="001134E3">
        <w:rPr>
          <w:color w:val="222222"/>
        </w:rPr>
        <w:t xml:space="preserve">, бұл </w:t>
      </w:r>
      <w:proofErr w:type="spellStart"/>
      <w:r w:rsidRPr="001134E3">
        <w:rPr>
          <w:color w:val="222222"/>
        </w:rPr>
        <w:t>балалармен</w:t>
      </w:r>
      <w:proofErr w:type="spellEnd"/>
      <w:r w:rsidRPr="001134E3">
        <w:rPr>
          <w:color w:val="222222"/>
        </w:rPr>
        <w:t xml:space="preserve"> жүргізілетін психодиагностика нəтижесі </w:t>
      </w:r>
      <w:proofErr w:type="spellStart"/>
      <w:r w:rsidRPr="001134E3">
        <w:rPr>
          <w:color w:val="222222"/>
        </w:rPr>
        <w:t>ата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ансына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немесе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асырап</w:t>
      </w:r>
      <w:proofErr w:type="spellEnd"/>
      <w:r w:rsidRPr="001134E3">
        <w:rPr>
          <w:color w:val="222222"/>
        </w:rPr>
        <w:t xml:space="preserve"> </w:t>
      </w:r>
      <w:proofErr w:type="gramStart"/>
      <w:r w:rsidRPr="001134E3">
        <w:rPr>
          <w:color w:val="222222"/>
        </w:rPr>
        <w:t>к</w:t>
      </w:r>
      <w:proofErr w:type="gramEnd"/>
      <w:r w:rsidRPr="001134E3">
        <w:rPr>
          <w:color w:val="222222"/>
        </w:rPr>
        <w:t xml:space="preserve">үтуші </w:t>
      </w:r>
      <w:proofErr w:type="spellStart"/>
      <w:r w:rsidRPr="001134E3">
        <w:rPr>
          <w:color w:val="222222"/>
        </w:rPr>
        <w:t>адамдарынаайтылады</w:t>
      </w:r>
      <w:proofErr w:type="spellEnd"/>
      <w:r w:rsidRPr="001134E3">
        <w:rPr>
          <w:color w:val="222222"/>
        </w:rPr>
        <w:t xml:space="preserve">. Мұнда </w:t>
      </w:r>
      <w:proofErr w:type="spellStart"/>
      <w:r w:rsidRPr="001134E3">
        <w:rPr>
          <w:color w:val="222222"/>
        </w:rPr>
        <w:t>рухани</w:t>
      </w:r>
      <w:proofErr w:type="spellEnd"/>
      <w:r w:rsidRPr="001134E3">
        <w:rPr>
          <w:color w:val="222222"/>
        </w:rPr>
        <w:t xml:space="preserve"> моральдық </w:t>
      </w:r>
      <w:proofErr w:type="spellStart"/>
      <w:r w:rsidRPr="001134E3">
        <w:rPr>
          <w:color w:val="222222"/>
        </w:rPr>
        <w:t>жауапкершілік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ескеріледі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Психодиагностиканы</w:t>
      </w:r>
      <w:proofErr w:type="spellEnd"/>
      <w:r w:rsidRPr="001134E3">
        <w:rPr>
          <w:color w:val="222222"/>
        </w:rPr>
        <w:t xml:space="preserve"> жүргізуде зерттеушінің </w:t>
      </w:r>
      <w:proofErr w:type="spellStart"/>
      <w:r w:rsidRPr="001134E3">
        <w:rPr>
          <w:color w:val="222222"/>
        </w:rPr>
        <w:t>аты</w:t>
      </w:r>
      <w:proofErr w:type="spellEnd"/>
      <w:r w:rsidRPr="001134E3">
        <w:rPr>
          <w:color w:val="222222"/>
        </w:rPr>
        <w:t xml:space="preserve"> жөні дəл </w:t>
      </w:r>
      <w:proofErr w:type="gramStart"/>
      <w:r w:rsidRPr="001134E3">
        <w:rPr>
          <w:color w:val="222222"/>
        </w:rPr>
        <w:t>на</w:t>
      </w:r>
      <w:proofErr w:type="gramEnd"/>
      <w:r w:rsidRPr="001134E3">
        <w:rPr>
          <w:color w:val="222222"/>
        </w:rPr>
        <w:t>қты көрсетілмейді.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2.Ғылими </w:t>
      </w:r>
      <w:proofErr w:type="spellStart"/>
      <w:r w:rsidRPr="001134E3">
        <w:rPr>
          <w:color w:val="222222"/>
        </w:rPr>
        <w:t>негізділі</w:t>
      </w:r>
      <w:proofErr w:type="gramStart"/>
      <w:r w:rsidRPr="001134E3">
        <w:rPr>
          <w:color w:val="222222"/>
        </w:rPr>
        <w:t>к</w:t>
      </w:r>
      <w:proofErr w:type="spellEnd"/>
      <w:proofErr w:type="gramEnd"/>
      <w:r w:rsidRPr="001134E3">
        <w:rPr>
          <w:color w:val="222222"/>
        </w:rPr>
        <w:t xml:space="preserve"> </w:t>
      </w:r>
      <w:proofErr w:type="spellStart"/>
      <w:proofErr w:type="gramStart"/>
      <w:r w:rsidRPr="001134E3">
        <w:rPr>
          <w:color w:val="222222"/>
        </w:rPr>
        <w:t>принцип</w:t>
      </w:r>
      <w:proofErr w:type="gramEnd"/>
      <w:r w:rsidRPr="001134E3">
        <w:rPr>
          <w:color w:val="222222"/>
        </w:rPr>
        <w:t>і</w:t>
      </w:r>
      <w:proofErr w:type="spellEnd"/>
      <w:r w:rsidRPr="001134E3">
        <w:rPr>
          <w:color w:val="222222"/>
        </w:rPr>
        <w:t xml:space="preserve"> – бұл принцип нақты ғылыми </w:t>
      </w:r>
      <w:proofErr w:type="spellStart"/>
      <w:r w:rsidRPr="001134E3">
        <w:rPr>
          <w:color w:val="222222"/>
        </w:rPr>
        <w:t>негізділікті</w:t>
      </w:r>
      <w:proofErr w:type="spellEnd"/>
      <w:r w:rsidRPr="001134E3">
        <w:rPr>
          <w:color w:val="222222"/>
        </w:rPr>
        <w:t xml:space="preserve">, үміт пен </w:t>
      </w:r>
      <w:proofErr w:type="spellStart"/>
      <w:r w:rsidRPr="001134E3">
        <w:rPr>
          <w:color w:val="222222"/>
        </w:rPr>
        <w:t>сенімділікті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талап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етеді</w:t>
      </w:r>
      <w:proofErr w:type="spellEnd"/>
      <w:r w:rsidRPr="001134E3">
        <w:rPr>
          <w:color w:val="222222"/>
        </w:rPr>
        <w:t>.</w:t>
      </w:r>
    </w:p>
    <w:p w:rsid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  <w:lang w:val="kk-KZ"/>
        </w:rPr>
      </w:pPr>
      <w:r w:rsidRPr="001134E3">
        <w:rPr>
          <w:color w:val="222222"/>
        </w:rPr>
        <w:t xml:space="preserve">3.Қорытындының </w:t>
      </w:r>
      <w:proofErr w:type="spellStart"/>
      <w:r w:rsidRPr="001134E3">
        <w:rPr>
          <w:color w:val="222222"/>
        </w:rPr>
        <w:t>объективті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принципі</w:t>
      </w:r>
      <w:proofErr w:type="spellEnd"/>
      <w:r w:rsidRPr="001134E3">
        <w:rPr>
          <w:color w:val="222222"/>
        </w:rPr>
        <w:t xml:space="preserve"> – бұл тест қорытындысының ғылыми </w:t>
      </w:r>
      <w:proofErr w:type="spellStart"/>
      <w:r w:rsidRPr="001134E3">
        <w:rPr>
          <w:color w:val="222222"/>
        </w:rPr>
        <w:t>негізде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болуын</w:t>
      </w:r>
      <w:proofErr w:type="spellEnd"/>
      <w:r w:rsidRPr="001134E3">
        <w:rPr>
          <w:color w:val="222222"/>
        </w:rPr>
        <w:t xml:space="preserve"> қалайды. əрбі</w:t>
      </w:r>
      <w:proofErr w:type="gramStart"/>
      <w:r w:rsidRPr="001134E3">
        <w:rPr>
          <w:color w:val="222222"/>
        </w:rPr>
        <w:t>р</w:t>
      </w:r>
      <w:proofErr w:type="gramEnd"/>
      <w:r w:rsidRPr="001134E3">
        <w:rPr>
          <w:color w:val="222222"/>
        </w:rPr>
        <w:t xml:space="preserve"> жүргізілген зерттеудің 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  <w:lang w:val="kk-KZ"/>
        </w:rPr>
      </w:pPr>
      <w:r w:rsidRPr="001134E3">
        <w:rPr>
          <w:color w:val="222222"/>
          <w:lang w:val="kk-KZ"/>
        </w:rPr>
        <w:t>4.Зияндылық тигізбеу принципі, психодиагностика қорытындысы адамның жеке тұлғасына ешқандай зияндылық тигізбеуі тиіс.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5.Ұсынылған нұсқаудың </w:t>
      </w:r>
      <w:proofErr w:type="spellStart"/>
      <w:r w:rsidRPr="001134E3">
        <w:rPr>
          <w:color w:val="222222"/>
        </w:rPr>
        <w:t>тиімділік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принципі</w:t>
      </w:r>
      <w:proofErr w:type="spellEnd"/>
      <w:r w:rsidRPr="001134E3">
        <w:rPr>
          <w:color w:val="222222"/>
        </w:rPr>
        <w:t xml:space="preserve"> əрбі</w:t>
      </w:r>
      <w:proofErr w:type="gramStart"/>
      <w:r w:rsidRPr="001134E3">
        <w:rPr>
          <w:color w:val="222222"/>
        </w:rPr>
        <w:t>р</w:t>
      </w:r>
      <w:proofErr w:type="gramEnd"/>
      <w:r w:rsidRPr="001134E3">
        <w:rPr>
          <w:color w:val="222222"/>
        </w:rPr>
        <w:t xml:space="preserve"> адамға </w:t>
      </w:r>
      <w:proofErr w:type="spellStart"/>
      <w:r w:rsidRPr="001134E3">
        <w:rPr>
          <w:color w:val="222222"/>
        </w:rPr>
        <w:t>немесе</w:t>
      </w:r>
      <w:proofErr w:type="spellEnd"/>
      <w:r w:rsidRPr="001134E3">
        <w:rPr>
          <w:color w:val="222222"/>
        </w:rPr>
        <w:t xml:space="preserve"> топқа </w:t>
      </w:r>
      <w:proofErr w:type="spellStart"/>
      <w:r w:rsidRPr="001134E3">
        <w:rPr>
          <w:color w:val="222222"/>
        </w:rPr>
        <w:t>берілген</w:t>
      </w:r>
      <w:proofErr w:type="spellEnd"/>
      <w:r w:rsidRPr="001134E3">
        <w:rPr>
          <w:color w:val="222222"/>
        </w:rPr>
        <w:t xml:space="preserve"> психодиагностика нұсқауы </w:t>
      </w:r>
      <w:proofErr w:type="spellStart"/>
      <w:r w:rsidRPr="001134E3">
        <w:rPr>
          <w:color w:val="222222"/>
        </w:rPr>
        <w:t>пайдалы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болуы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тиіс</w:t>
      </w:r>
      <w:proofErr w:type="spellEnd"/>
      <w:r w:rsidRPr="001134E3">
        <w:rPr>
          <w:color w:val="222222"/>
        </w:rPr>
        <w:t xml:space="preserve">, əрі түсінікті </w:t>
      </w:r>
      <w:proofErr w:type="spellStart"/>
      <w:r w:rsidRPr="001134E3">
        <w:rPr>
          <w:color w:val="222222"/>
        </w:rPr>
        <w:t>болуы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шарт</w:t>
      </w:r>
      <w:proofErr w:type="spellEnd"/>
      <w:r w:rsidRPr="001134E3">
        <w:rPr>
          <w:color w:val="222222"/>
        </w:rPr>
        <w:t xml:space="preserve">. Бұл аталған принциптің барлығы психодиагностика нəтижесін </w:t>
      </w:r>
      <w:proofErr w:type="spellStart"/>
      <w:r w:rsidRPr="001134E3">
        <w:rPr>
          <w:color w:val="222222"/>
        </w:rPr>
        <w:t>зерттеуде</w:t>
      </w:r>
      <w:proofErr w:type="spellEnd"/>
      <w:r w:rsidRPr="001134E3">
        <w:rPr>
          <w:color w:val="222222"/>
        </w:rPr>
        <w:t xml:space="preserve"> басшылыққа </w:t>
      </w:r>
      <w:proofErr w:type="spellStart"/>
      <w:r w:rsidRPr="001134E3">
        <w:rPr>
          <w:color w:val="222222"/>
        </w:rPr>
        <w:t>алуы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тиіс</w:t>
      </w:r>
      <w:proofErr w:type="spellEnd"/>
      <w:r w:rsidRPr="001134E3">
        <w:rPr>
          <w:color w:val="222222"/>
        </w:rPr>
        <w:t xml:space="preserve"> Психодиагностиканың кө</w:t>
      </w:r>
      <w:proofErr w:type="gramStart"/>
      <w:r w:rsidRPr="001134E3">
        <w:rPr>
          <w:color w:val="222222"/>
        </w:rPr>
        <w:t>п</w:t>
      </w:r>
      <w:proofErr w:type="gramEnd"/>
      <w:r w:rsidRPr="001134E3">
        <w:rPr>
          <w:color w:val="222222"/>
        </w:rPr>
        <w:t xml:space="preserve"> жылғы </w:t>
      </w:r>
      <w:proofErr w:type="spellStart"/>
      <w:r w:rsidRPr="001134E3">
        <w:rPr>
          <w:color w:val="222222"/>
        </w:rPr>
        <w:t>дамуында</w:t>
      </w:r>
      <w:proofErr w:type="spellEnd"/>
      <w:r w:rsidRPr="001134E3">
        <w:rPr>
          <w:color w:val="222222"/>
        </w:rPr>
        <w:t xml:space="preserve"> психологиялық əдістемелерді қолданудың өзіндік </w:t>
      </w:r>
      <w:proofErr w:type="spellStart"/>
      <w:r w:rsidRPr="001134E3">
        <w:rPr>
          <w:color w:val="222222"/>
        </w:rPr>
        <w:t>сфералары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пайда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болды</w:t>
      </w:r>
      <w:proofErr w:type="spellEnd"/>
      <w:r w:rsidRPr="001134E3">
        <w:rPr>
          <w:color w:val="222222"/>
        </w:rPr>
        <w:t xml:space="preserve"> жəне бұлар </w:t>
      </w:r>
      <w:proofErr w:type="spellStart"/>
      <w:r w:rsidRPr="001134E3">
        <w:rPr>
          <w:color w:val="222222"/>
        </w:rPr>
        <w:t>жалпы</w:t>
      </w:r>
      <w:proofErr w:type="spellEnd"/>
      <w:r w:rsidRPr="001134E3">
        <w:rPr>
          <w:color w:val="222222"/>
        </w:rPr>
        <w:t xml:space="preserve"> психодиагностиканың басқа да салаларының </w:t>
      </w:r>
      <w:proofErr w:type="spellStart"/>
      <w:r w:rsidRPr="001134E3">
        <w:rPr>
          <w:color w:val="222222"/>
        </w:rPr>
        <w:t>пайда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болуына</w:t>
      </w:r>
      <w:proofErr w:type="spellEnd"/>
      <w:r w:rsidRPr="001134E3">
        <w:rPr>
          <w:color w:val="222222"/>
        </w:rPr>
        <w:t xml:space="preserve"> əкелді. </w:t>
      </w:r>
      <w:proofErr w:type="spellStart"/>
      <w:r w:rsidRPr="001134E3">
        <w:rPr>
          <w:color w:val="222222"/>
        </w:rPr>
        <w:t>Жеке</w:t>
      </w:r>
      <w:proofErr w:type="spellEnd"/>
      <w:r w:rsidRPr="001134E3">
        <w:rPr>
          <w:color w:val="222222"/>
        </w:rPr>
        <w:t xml:space="preserve"> психологиялық </w:t>
      </w:r>
      <w:proofErr w:type="spellStart"/>
      <w:r w:rsidRPr="001134E3">
        <w:rPr>
          <w:color w:val="222222"/>
        </w:rPr>
        <w:t>ерекшеліктер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туралы</w:t>
      </w:r>
      <w:proofErr w:type="spellEnd"/>
      <w:r w:rsidRPr="001134E3">
        <w:rPr>
          <w:color w:val="222222"/>
        </w:rPr>
        <w:t xml:space="preserve"> ғылымның қалыптасу кезеңінде интеллект пен тұлғаны </w:t>
      </w:r>
      <w:proofErr w:type="spellStart"/>
      <w:r w:rsidRPr="001134E3">
        <w:rPr>
          <w:color w:val="222222"/>
        </w:rPr>
        <w:t>зерттеу</w:t>
      </w:r>
      <w:proofErr w:type="spellEnd"/>
      <w:r w:rsidRPr="001134E3">
        <w:rPr>
          <w:color w:val="222222"/>
        </w:rPr>
        <w:t xml:space="preserve"> əдістемелеріне қызығушылық </w:t>
      </w:r>
      <w:proofErr w:type="spellStart"/>
      <w:r w:rsidRPr="001134E3">
        <w:rPr>
          <w:color w:val="222222"/>
        </w:rPr>
        <w:t>туындап</w:t>
      </w:r>
      <w:proofErr w:type="spellEnd"/>
      <w:r w:rsidRPr="001134E3">
        <w:rPr>
          <w:color w:val="222222"/>
        </w:rPr>
        <w:t xml:space="preserve"> отырған </w:t>
      </w:r>
      <w:proofErr w:type="spellStart"/>
      <w:r w:rsidRPr="001134E3">
        <w:rPr>
          <w:color w:val="222222"/>
        </w:rPr>
        <w:t>кезде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білім</w:t>
      </w:r>
      <w:proofErr w:type="spellEnd"/>
      <w:r w:rsidRPr="001134E3">
        <w:rPr>
          <w:color w:val="222222"/>
        </w:rPr>
        <w:t xml:space="preserve"> беру </w:t>
      </w:r>
      <w:proofErr w:type="spellStart"/>
      <w:r w:rsidRPr="001134E3">
        <w:rPr>
          <w:color w:val="222222"/>
        </w:rPr>
        <w:t>психодиагностикасы</w:t>
      </w:r>
      <w:proofErr w:type="spellEnd"/>
      <w:r w:rsidRPr="001134E3">
        <w:rPr>
          <w:color w:val="222222"/>
        </w:rPr>
        <w:t xml:space="preserve"> мен клиникалық психодиагностика </w:t>
      </w:r>
      <w:proofErr w:type="spellStart"/>
      <w:r w:rsidRPr="001134E3">
        <w:rPr>
          <w:color w:val="222222"/>
        </w:rPr>
        <w:t>атты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салалары</w:t>
      </w:r>
      <w:proofErr w:type="spellEnd"/>
      <w:r w:rsidRPr="001134E3">
        <w:rPr>
          <w:color w:val="222222"/>
        </w:rPr>
        <w:t xml:space="preserve"> бөліні</w:t>
      </w:r>
      <w:proofErr w:type="gramStart"/>
      <w:r w:rsidRPr="001134E3">
        <w:rPr>
          <w:color w:val="222222"/>
        </w:rPr>
        <w:t>п</w:t>
      </w:r>
      <w:proofErr w:type="gramEnd"/>
      <w:r w:rsidRPr="001134E3">
        <w:rPr>
          <w:color w:val="222222"/>
        </w:rPr>
        <w:t xml:space="preserve"> шықты. </w:t>
      </w:r>
      <w:proofErr w:type="spellStart"/>
      <w:r w:rsidRPr="001134E3">
        <w:rPr>
          <w:color w:val="222222"/>
        </w:rPr>
        <w:t>Білім</w:t>
      </w:r>
      <w:proofErr w:type="spellEnd"/>
      <w:r w:rsidRPr="001134E3">
        <w:rPr>
          <w:color w:val="222222"/>
        </w:rPr>
        <w:t xml:space="preserve"> беру </w:t>
      </w:r>
      <w:proofErr w:type="spellStart"/>
      <w:r w:rsidRPr="001134E3">
        <w:rPr>
          <w:color w:val="222222"/>
        </w:rPr>
        <w:t>психодиагностикасында</w:t>
      </w:r>
      <w:proofErr w:type="spellEnd"/>
      <w:r w:rsidRPr="001134E3">
        <w:rPr>
          <w:color w:val="222222"/>
        </w:rPr>
        <w:t xml:space="preserve"> əртүрлі психологиялық əдістемелер кең қолданылып, психометриялық талаптарға </w:t>
      </w:r>
      <w:proofErr w:type="spellStart"/>
      <w:r w:rsidRPr="001134E3">
        <w:rPr>
          <w:color w:val="222222"/>
        </w:rPr>
        <w:t>жауап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беретін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тесттер</w:t>
      </w:r>
      <w:proofErr w:type="spellEnd"/>
      <w:r w:rsidRPr="001134E3">
        <w:rPr>
          <w:color w:val="222222"/>
        </w:rPr>
        <w:t xml:space="preserve"> тұ</w:t>
      </w:r>
      <w:proofErr w:type="gramStart"/>
      <w:r w:rsidRPr="001134E3">
        <w:rPr>
          <w:color w:val="222222"/>
        </w:rPr>
        <w:t>лғаны</w:t>
      </w:r>
      <w:proofErr w:type="gramEnd"/>
      <w:r w:rsidRPr="001134E3">
        <w:rPr>
          <w:color w:val="222222"/>
        </w:rPr>
        <w:t xml:space="preserve">ң қабілеттері мен қасиеттерін бағалап қана қоймай, оқу </w:t>
      </w:r>
      <w:proofErr w:type="spellStart"/>
      <w:r w:rsidRPr="001134E3">
        <w:rPr>
          <w:color w:val="222222"/>
        </w:rPr>
        <w:t>материалын</w:t>
      </w:r>
      <w:proofErr w:type="spellEnd"/>
      <w:r w:rsidRPr="001134E3">
        <w:rPr>
          <w:color w:val="222222"/>
        </w:rPr>
        <w:t xml:space="preserve"> игерудің </w:t>
      </w:r>
      <w:proofErr w:type="spellStart"/>
      <w:r w:rsidRPr="001134E3">
        <w:rPr>
          <w:color w:val="222222"/>
        </w:rPr>
        <w:t>тиімділігін</w:t>
      </w:r>
      <w:proofErr w:type="spellEnd"/>
      <w:r w:rsidRPr="001134E3">
        <w:rPr>
          <w:color w:val="222222"/>
        </w:rPr>
        <w:t xml:space="preserve"> өлшеу үшін (үлгерім </w:t>
      </w:r>
      <w:proofErr w:type="spellStart"/>
      <w:r w:rsidRPr="001134E3">
        <w:rPr>
          <w:color w:val="222222"/>
        </w:rPr>
        <w:t>тесттері</w:t>
      </w:r>
      <w:proofErr w:type="spellEnd"/>
      <w:r w:rsidRPr="001134E3">
        <w:rPr>
          <w:color w:val="222222"/>
        </w:rPr>
        <w:t xml:space="preserve">) де қолданылады. Клиникалық психодиагностика – науқастың психикалық жəне соматикалық ауруларының </w:t>
      </w:r>
      <w:proofErr w:type="spellStart"/>
      <w:r w:rsidRPr="001134E3">
        <w:rPr>
          <w:color w:val="222222"/>
        </w:rPr>
        <w:t>пайда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болуы</w:t>
      </w:r>
      <w:proofErr w:type="spellEnd"/>
      <w:r w:rsidRPr="001134E3">
        <w:rPr>
          <w:color w:val="222222"/>
        </w:rPr>
        <w:t xml:space="preserve"> мен жүру </w:t>
      </w:r>
      <w:proofErr w:type="spellStart"/>
      <w:r w:rsidRPr="001134E3">
        <w:rPr>
          <w:color w:val="222222"/>
        </w:rPr>
        <w:t>барысына</w:t>
      </w:r>
      <w:proofErr w:type="spellEnd"/>
      <w:r w:rsidRPr="001134E3">
        <w:rPr>
          <w:color w:val="222222"/>
        </w:rPr>
        <w:t xml:space="preserve"> əсер </w:t>
      </w:r>
      <w:proofErr w:type="spellStart"/>
      <w:r w:rsidRPr="001134E3">
        <w:rPr>
          <w:color w:val="222222"/>
        </w:rPr>
        <w:t>ететін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жеке</w:t>
      </w:r>
      <w:proofErr w:type="spellEnd"/>
      <w:r w:rsidRPr="001134E3">
        <w:rPr>
          <w:color w:val="222222"/>
        </w:rPr>
        <w:t xml:space="preserve"> психологиялық </w:t>
      </w:r>
      <w:proofErr w:type="spellStart"/>
      <w:r w:rsidRPr="001134E3">
        <w:rPr>
          <w:color w:val="222222"/>
        </w:rPr>
        <w:t>ерекшеліктерді</w:t>
      </w:r>
      <w:proofErr w:type="spellEnd"/>
      <w:r w:rsidRPr="001134E3">
        <w:rPr>
          <w:color w:val="222222"/>
        </w:rPr>
        <w:t xml:space="preserve"> (тұ</w:t>
      </w:r>
      <w:proofErr w:type="gramStart"/>
      <w:r w:rsidRPr="001134E3">
        <w:rPr>
          <w:color w:val="222222"/>
        </w:rPr>
        <w:t>лғаны</w:t>
      </w:r>
      <w:proofErr w:type="gramEnd"/>
      <w:r w:rsidRPr="001134E3">
        <w:rPr>
          <w:color w:val="222222"/>
        </w:rPr>
        <w:t xml:space="preserve">ң құрылымдық динамикалық </w:t>
      </w:r>
      <w:proofErr w:type="spellStart"/>
      <w:r w:rsidRPr="001134E3">
        <w:rPr>
          <w:color w:val="222222"/>
        </w:rPr>
        <w:t>ерекшеліктері</w:t>
      </w:r>
      <w:proofErr w:type="spellEnd"/>
      <w:r w:rsidRPr="001134E3">
        <w:rPr>
          <w:color w:val="222222"/>
        </w:rPr>
        <w:t xml:space="preserve">, </w:t>
      </w:r>
      <w:proofErr w:type="spellStart"/>
      <w:r w:rsidRPr="001134E3">
        <w:rPr>
          <w:color w:val="222222"/>
        </w:rPr>
        <w:t>ауруына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деген</w:t>
      </w:r>
      <w:proofErr w:type="spellEnd"/>
      <w:r w:rsidRPr="001134E3">
        <w:rPr>
          <w:color w:val="222222"/>
        </w:rPr>
        <w:t xml:space="preserve"> қарым қатынасы, психологиялық қорғаныс </w:t>
      </w:r>
      <w:proofErr w:type="spellStart"/>
      <w:r w:rsidRPr="001134E3">
        <w:rPr>
          <w:color w:val="222222"/>
        </w:rPr>
        <w:t>механизмдері</w:t>
      </w:r>
      <w:proofErr w:type="spellEnd"/>
      <w:r w:rsidRPr="001134E3">
        <w:rPr>
          <w:color w:val="222222"/>
        </w:rPr>
        <w:t xml:space="preserve">, т.б.) </w:t>
      </w:r>
      <w:proofErr w:type="spellStart"/>
      <w:r w:rsidRPr="001134E3">
        <w:rPr>
          <w:color w:val="222222"/>
        </w:rPr>
        <w:t>зерттеуге</w:t>
      </w:r>
      <w:proofErr w:type="spellEnd"/>
      <w:r w:rsidRPr="001134E3">
        <w:rPr>
          <w:color w:val="222222"/>
        </w:rPr>
        <w:t xml:space="preserve"> бағытталады. Клиникалық жəне </w:t>
      </w:r>
      <w:proofErr w:type="spellStart"/>
      <w:r w:rsidRPr="001134E3">
        <w:rPr>
          <w:color w:val="222222"/>
        </w:rPr>
        <w:t>бі</w:t>
      </w:r>
      <w:proofErr w:type="gramStart"/>
      <w:r w:rsidRPr="001134E3">
        <w:rPr>
          <w:color w:val="222222"/>
        </w:rPr>
        <w:t>л</w:t>
      </w:r>
      <w:proofErr w:type="gramEnd"/>
      <w:r w:rsidRPr="001134E3">
        <w:rPr>
          <w:color w:val="222222"/>
        </w:rPr>
        <w:t>ім</w:t>
      </w:r>
      <w:proofErr w:type="spellEnd"/>
      <w:r w:rsidRPr="001134E3">
        <w:rPr>
          <w:color w:val="222222"/>
        </w:rPr>
        <w:t xml:space="preserve"> беру психодиагностика </w:t>
      </w:r>
      <w:proofErr w:type="spellStart"/>
      <w:r w:rsidRPr="001134E3">
        <w:rPr>
          <w:color w:val="222222"/>
        </w:rPr>
        <w:t>салалрында</w:t>
      </w:r>
      <w:proofErr w:type="spellEnd"/>
      <w:r w:rsidRPr="001134E3">
        <w:rPr>
          <w:color w:val="222222"/>
        </w:rPr>
        <w:t xml:space="preserve"> да кең </w:t>
      </w:r>
      <w:proofErr w:type="spellStart"/>
      <w:r w:rsidRPr="001134E3">
        <w:rPr>
          <w:color w:val="222222"/>
        </w:rPr>
        <w:t>зерттеулер</w:t>
      </w:r>
      <w:proofErr w:type="spellEnd"/>
      <w:r w:rsidRPr="001134E3">
        <w:rPr>
          <w:color w:val="222222"/>
        </w:rPr>
        <w:t xml:space="preserve"> жүргізілген. Бұлаталған </w:t>
      </w:r>
      <w:proofErr w:type="spellStart"/>
      <w:r w:rsidRPr="001134E3">
        <w:rPr>
          <w:color w:val="222222"/>
        </w:rPr>
        <w:t>салалардан</w:t>
      </w:r>
      <w:proofErr w:type="spellEnd"/>
      <w:r w:rsidRPr="001134E3">
        <w:rPr>
          <w:color w:val="222222"/>
        </w:rPr>
        <w:t xml:space="preserve"> басқа кəсіби </w:t>
      </w:r>
      <w:proofErr w:type="spellStart"/>
      <w:r w:rsidRPr="001134E3">
        <w:rPr>
          <w:color w:val="222222"/>
        </w:rPr>
        <w:t>психодиагностиканы</w:t>
      </w:r>
      <w:proofErr w:type="spellEnd"/>
      <w:r w:rsidRPr="001134E3">
        <w:rPr>
          <w:color w:val="222222"/>
        </w:rPr>
        <w:t xml:space="preserve"> бөлі</w:t>
      </w:r>
      <w:proofErr w:type="gramStart"/>
      <w:r w:rsidRPr="001134E3">
        <w:rPr>
          <w:color w:val="222222"/>
        </w:rPr>
        <w:t>п</w:t>
      </w:r>
      <w:proofErr w:type="gramEnd"/>
      <w:r w:rsidRPr="001134E3">
        <w:rPr>
          <w:color w:val="222222"/>
        </w:rPr>
        <w:t xml:space="preserve"> көрсетуге </w:t>
      </w:r>
      <w:proofErr w:type="spellStart"/>
      <w:r w:rsidRPr="001134E3">
        <w:rPr>
          <w:color w:val="222222"/>
        </w:rPr>
        <w:t>болады</w:t>
      </w:r>
      <w:proofErr w:type="spellEnd"/>
      <w:r w:rsidRPr="001134E3">
        <w:rPr>
          <w:color w:val="222222"/>
        </w:rPr>
        <w:t xml:space="preserve">, диагностикалық əдістемелерді </w:t>
      </w:r>
      <w:proofErr w:type="spellStart"/>
      <w:r w:rsidRPr="001134E3">
        <w:rPr>
          <w:color w:val="222222"/>
        </w:rPr>
        <w:t>пайдалану</w:t>
      </w:r>
      <w:proofErr w:type="spellEnd"/>
      <w:r w:rsidRPr="001134E3">
        <w:rPr>
          <w:color w:val="222222"/>
        </w:rPr>
        <w:t xml:space="preserve"> арқылы кəсіби бағдар мен кəсіби таңдау жұмыстарын жүргізуге </w:t>
      </w:r>
      <w:proofErr w:type="spellStart"/>
      <w:r w:rsidRPr="001134E3">
        <w:rPr>
          <w:color w:val="222222"/>
        </w:rPr>
        <w:t>болады</w:t>
      </w:r>
      <w:proofErr w:type="spellEnd"/>
      <w:r w:rsidRPr="001134E3">
        <w:rPr>
          <w:color w:val="222222"/>
        </w:rPr>
        <w:t xml:space="preserve">. Бұл </w:t>
      </w:r>
      <w:proofErr w:type="spellStart"/>
      <w:r w:rsidRPr="001134E3">
        <w:rPr>
          <w:color w:val="222222"/>
        </w:rPr>
        <w:t>салалар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жалпы</w:t>
      </w:r>
      <w:proofErr w:type="spellEnd"/>
      <w:r w:rsidRPr="001134E3">
        <w:rPr>
          <w:color w:val="222222"/>
        </w:rPr>
        <w:t xml:space="preserve"> психодиагностиканың </w:t>
      </w:r>
      <w:proofErr w:type="spellStart"/>
      <w:r w:rsidRPr="001134E3">
        <w:rPr>
          <w:color w:val="222222"/>
        </w:rPr>
        <w:t>принциптеріне</w:t>
      </w:r>
      <w:proofErr w:type="spellEnd"/>
      <w:r w:rsidRPr="001134E3">
        <w:rPr>
          <w:color w:val="222222"/>
        </w:rPr>
        <w:t xml:space="preserve"> бағына </w:t>
      </w:r>
      <w:proofErr w:type="spellStart"/>
      <w:r w:rsidRPr="001134E3">
        <w:rPr>
          <w:color w:val="222222"/>
        </w:rPr>
        <w:t>отырып</w:t>
      </w:r>
      <w:proofErr w:type="spellEnd"/>
      <w:r w:rsidRPr="001134E3">
        <w:rPr>
          <w:color w:val="222222"/>
        </w:rPr>
        <w:t xml:space="preserve">, оның </w:t>
      </w:r>
      <w:proofErr w:type="spellStart"/>
      <w:r w:rsidRPr="001134E3">
        <w:rPr>
          <w:color w:val="222222"/>
        </w:rPr>
        <w:t>дамуына</w:t>
      </w:r>
      <w:proofErr w:type="spellEnd"/>
      <w:r w:rsidRPr="001134E3">
        <w:rPr>
          <w:color w:val="222222"/>
        </w:rPr>
        <w:t xml:space="preserve"> үлкен əсер </w:t>
      </w:r>
      <w:proofErr w:type="spellStart"/>
      <w:r w:rsidRPr="001134E3">
        <w:rPr>
          <w:color w:val="222222"/>
        </w:rPr>
        <w:t>етеді</w:t>
      </w:r>
      <w:proofErr w:type="spellEnd"/>
      <w:r w:rsidRPr="001134E3">
        <w:rPr>
          <w:color w:val="222222"/>
        </w:rPr>
        <w:t xml:space="preserve">. </w:t>
      </w:r>
      <w:proofErr w:type="spellStart"/>
      <w:r w:rsidRPr="001134E3">
        <w:rPr>
          <w:color w:val="222222"/>
        </w:rPr>
        <w:t>Психодиагностикамен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байланысты</w:t>
      </w:r>
      <w:proofErr w:type="spellEnd"/>
      <w:r w:rsidRPr="001134E3">
        <w:rPr>
          <w:color w:val="222222"/>
        </w:rPr>
        <w:t xml:space="preserve"> психология </w:t>
      </w:r>
      <w:proofErr w:type="spellStart"/>
      <w:r w:rsidRPr="001134E3">
        <w:rPr>
          <w:color w:val="222222"/>
        </w:rPr>
        <w:t>салалары</w:t>
      </w:r>
      <w:proofErr w:type="spellEnd"/>
      <w:r w:rsidRPr="001134E3">
        <w:rPr>
          <w:color w:val="222222"/>
        </w:rPr>
        <w:t xml:space="preserve"> мынадай</w:t>
      </w:r>
      <w:proofErr w:type="gramStart"/>
      <w:r w:rsidRPr="001134E3">
        <w:rPr>
          <w:color w:val="222222"/>
        </w:rPr>
        <w:t>:н</w:t>
      </w:r>
      <w:proofErr w:type="gramEnd"/>
      <w:r w:rsidRPr="001134E3">
        <w:rPr>
          <w:color w:val="222222"/>
        </w:rPr>
        <w:t xml:space="preserve">ақты жəне </w:t>
      </w:r>
      <w:proofErr w:type="spellStart"/>
      <w:r w:rsidRPr="001134E3">
        <w:rPr>
          <w:color w:val="222222"/>
        </w:rPr>
        <w:t>сенімді</w:t>
      </w:r>
      <w:proofErr w:type="spellEnd"/>
      <w:r w:rsidRPr="001134E3">
        <w:rPr>
          <w:color w:val="222222"/>
        </w:rPr>
        <w:t xml:space="preserve"> қорытындысы </w:t>
      </w:r>
      <w:proofErr w:type="spellStart"/>
      <w:r w:rsidRPr="001134E3">
        <w:rPr>
          <w:color w:val="222222"/>
        </w:rPr>
        <w:t>болуы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шарт</w:t>
      </w:r>
      <w:proofErr w:type="spellEnd"/>
      <w:r w:rsidRPr="001134E3">
        <w:rPr>
          <w:color w:val="222222"/>
        </w:rPr>
        <w:t xml:space="preserve">. 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>1.Жалпы психология.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>2.Салыстырмалы психология.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3.Даму </w:t>
      </w:r>
      <w:proofErr w:type="spellStart"/>
      <w:r w:rsidRPr="001134E3">
        <w:rPr>
          <w:color w:val="222222"/>
        </w:rPr>
        <w:t>психологиясы</w:t>
      </w:r>
      <w:proofErr w:type="spellEnd"/>
      <w:r w:rsidRPr="001134E3">
        <w:rPr>
          <w:color w:val="222222"/>
        </w:rPr>
        <w:t>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 xml:space="preserve">4 Психология </w:t>
      </w:r>
      <w:proofErr w:type="spellStart"/>
      <w:r w:rsidRPr="001134E3">
        <w:rPr>
          <w:color w:val="222222"/>
        </w:rPr>
        <w:t>бойынша</w:t>
      </w:r>
      <w:proofErr w:type="spellEnd"/>
      <w:r w:rsidRPr="001134E3">
        <w:rPr>
          <w:color w:val="222222"/>
        </w:rPr>
        <w:t xml:space="preserve"> практикум.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left="291" w:right="873"/>
        <w:rPr>
          <w:color w:val="222222"/>
        </w:rPr>
      </w:pPr>
      <w:r w:rsidRPr="001134E3">
        <w:rPr>
          <w:color w:val="222222"/>
        </w:rPr>
        <w:t>5.Мамандық таңдау.</w:t>
      </w:r>
    </w:p>
    <w:p w:rsidR="001134E3" w:rsidRPr="001134E3" w:rsidRDefault="001134E3" w:rsidP="001134E3">
      <w:pPr>
        <w:pStyle w:val="a3"/>
        <w:shd w:val="clear" w:color="auto" w:fill="FEFEFE"/>
        <w:spacing w:before="291" w:beforeAutospacing="0" w:after="0" w:afterAutospacing="0"/>
        <w:ind w:right="873"/>
        <w:rPr>
          <w:color w:val="222222"/>
        </w:rPr>
      </w:pPr>
      <w:r w:rsidRPr="001134E3">
        <w:rPr>
          <w:color w:val="222222"/>
        </w:rPr>
        <w:t xml:space="preserve">Психологиялық диагностиканың </w:t>
      </w:r>
      <w:proofErr w:type="spellStart"/>
      <w:r w:rsidRPr="001134E3">
        <w:rPr>
          <w:color w:val="222222"/>
        </w:rPr>
        <w:t>негізгі</w:t>
      </w:r>
      <w:proofErr w:type="spellEnd"/>
      <w:r w:rsidRPr="001134E3">
        <w:rPr>
          <w:color w:val="222222"/>
        </w:rPr>
        <w:t xml:space="preserve"> қарастыратын мəселелері адамның психологиялық жағдайын,қажетін жəне тұлғаның </w:t>
      </w:r>
      <w:proofErr w:type="spellStart"/>
      <w:r w:rsidRPr="001134E3">
        <w:rPr>
          <w:color w:val="222222"/>
        </w:rPr>
        <w:t>ерекшелігін</w:t>
      </w:r>
      <w:proofErr w:type="spellEnd"/>
      <w:r w:rsidRPr="001134E3">
        <w:rPr>
          <w:color w:val="222222"/>
        </w:rPr>
        <w:t xml:space="preserve"> анықтау </w:t>
      </w:r>
      <w:proofErr w:type="spellStart"/>
      <w:r w:rsidRPr="001134E3">
        <w:rPr>
          <w:color w:val="222222"/>
        </w:rPr>
        <w:t>болып</w:t>
      </w:r>
      <w:proofErr w:type="spellEnd"/>
      <w:r w:rsidRPr="001134E3">
        <w:rPr>
          <w:color w:val="222222"/>
        </w:rPr>
        <w:t xml:space="preserve"> </w:t>
      </w:r>
      <w:r w:rsidRPr="001134E3">
        <w:rPr>
          <w:color w:val="222222"/>
        </w:rPr>
        <w:lastRenderedPageBreak/>
        <w:t>табылады</w:t>
      </w:r>
      <w:proofErr w:type="gramStart"/>
      <w:r w:rsidRPr="001134E3">
        <w:rPr>
          <w:color w:val="222222"/>
        </w:rPr>
        <w:t>.О</w:t>
      </w:r>
      <w:proofErr w:type="gramEnd"/>
      <w:r w:rsidRPr="001134E3">
        <w:rPr>
          <w:color w:val="222222"/>
        </w:rPr>
        <w:t xml:space="preserve">ларға </w:t>
      </w:r>
      <w:proofErr w:type="spellStart"/>
      <w:r w:rsidRPr="001134E3">
        <w:rPr>
          <w:color w:val="222222"/>
        </w:rPr>
        <w:t>біріншіден</w:t>
      </w:r>
      <w:proofErr w:type="spellEnd"/>
      <w:r w:rsidRPr="001134E3">
        <w:rPr>
          <w:color w:val="222222"/>
        </w:rPr>
        <w:t xml:space="preserve"> ақыл ой дағдыларын анықтау,екіншіден танымдық </w:t>
      </w:r>
      <w:proofErr w:type="spellStart"/>
      <w:r w:rsidRPr="001134E3">
        <w:rPr>
          <w:color w:val="222222"/>
        </w:rPr>
        <w:t>іс</w:t>
      </w:r>
      <w:proofErr w:type="spellEnd"/>
      <w:r w:rsidRPr="001134E3">
        <w:rPr>
          <w:color w:val="222222"/>
        </w:rPr>
        <w:t xml:space="preserve"> əрекеттің </w:t>
      </w:r>
      <w:proofErr w:type="spellStart"/>
      <w:r w:rsidRPr="001134E3">
        <w:rPr>
          <w:color w:val="222222"/>
        </w:rPr>
        <w:t>ерекшелігін</w:t>
      </w:r>
      <w:proofErr w:type="spellEnd"/>
      <w:r w:rsidRPr="001134E3">
        <w:rPr>
          <w:color w:val="222222"/>
        </w:rPr>
        <w:t xml:space="preserve"> анықтау,үшіншіден </w:t>
      </w:r>
      <w:proofErr w:type="spellStart"/>
      <w:r w:rsidRPr="001134E3">
        <w:rPr>
          <w:color w:val="222222"/>
        </w:rPr>
        <w:t>ішкі</w:t>
      </w:r>
      <w:proofErr w:type="spellEnd"/>
      <w:r w:rsidRPr="001134E3">
        <w:rPr>
          <w:color w:val="222222"/>
        </w:rPr>
        <w:t xml:space="preserve"> жағдайлардың мазмұнын анықтау,төртіншіден </w:t>
      </w:r>
      <w:proofErr w:type="spellStart"/>
      <w:r w:rsidRPr="001134E3">
        <w:rPr>
          <w:color w:val="222222"/>
        </w:rPr>
        <w:t>жеке</w:t>
      </w:r>
      <w:proofErr w:type="spellEnd"/>
      <w:r w:rsidRPr="001134E3">
        <w:rPr>
          <w:color w:val="222222"/>
        </w:rPr>
        <w:t xml:space="preserve"> тұ</w:t>
      </w:r>
      <w:proofErr w:type="gramStart"/>
      <w:r w:rsidRPr="001134E3">
        <w:rPr>
          <w:color w:val="222222"/>
        </w:rPr>
        <w:t>лғаны</w:t>
      </w:r>
      <w:proofErr w:type="gramEnd"/>
      <w:r w:rsidRPr="001134E3">
        <w:rPr>
          <w:color w:val="222222"/>
        </w:rPr>
        <w:t xml:space="preserve">ң </w:t>
      </w:r>
      <w:proofErr w:type="spellStart"/>
      <w:r w:rsidRPr="001134E3">
        <w:rPr>
          <w:color w:val="222222"/>
        </w:rPr>
        <w:t>ерекшелігін</w:t>
      </w:r>
      <w:proofErr w:type="spellEnd"/>
      <w:r w:rsidRPr="001134E3">
        <w:rPr>
          <w:color w:val="222222"/>
        </w:rPr>
        <w:t xml:space="preserve"> анықтау </w:t>
      </w:r>
      <w:proofErr w:type="spellStart"/>
      <w:r w:rsidRPr="001134E3">
        <w:rPr>
          <w:color w:val="222222"/>
        </w:rPr>
        <w:t>болып</w:t>
      </w:r>
      <w:proofErr w:type="spellEnd"/>
      <w:r w:rsidRPr="001134E3">
        <w:rPr>
          <w:color w:val="222222"/>
        </w:rPr>
        <w:t xml:space="preserve"> </w:t>
      </w:r>
      <w:proofErr w:type="spellStart"/>
      <w:r w:rsidRPr="001134E3">
        <w:rPr>
          <w:color w:val="222222"/>
        </w:rPr>
        <w:t>табылады</w:t>
      </w:r>
      <w:proofErr w:type="spellEnd"/>
      <w:r w:rsidRPr="001134E3">
        <w:rPr>
          <w:color w:val="222222"/>
        </w:rPr>
        <w:t>.</w:t>
      </w:r>
    </w:p>
    <w:p w:rsidR="00AC3CC1" w:rsidRPr="001134E3" w:rsidRDefault="00AC3CC1" w:rsidP="00113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4E3">
        <w:rPr>
          <w:rFonts w:ascii="Times New Roman" w:hAnsi="Times New Roman" w:cs="Times New Roman"/>
          <w:sz w:val="24"/>
          <w:szCs w:val="24"/>
          <w:lang w:val="kk-KZ"/>
        </w:rPr>
        <w:t>Психодиагностика және оның әдістері (жан және </w:t>
      </w:r>
      <w:r w:rsidRPr="001134E3">
        <w:rPr>
          <w:rFonts w:ascii="Times New Roman" w:hAnsi="Times New Roman" w:cs="Times New Roman"/>
          <w:sz w:val="24"/>
          <w:szCs w:val="24"/>
        </w:rPr>
        <w:fldChar w:fldCharType="begin"/>
      </w:r>
      <w:r w:rsidRPr="001134E3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"https://kk.wikipedia.org/w/index.php?title=Diagnosticos&amp;action=edit&amp;redlink=1" \o "Diagnosticos (мұндай бет жоқ)" </w:instrText>
      </w:r>
      <w:r w:rsidRPr="001134E3">
        <w:rPr>
          <w:rFonts w:ascii="Times New Roman" w:hAnsi="Times New Roman" w:cs="Times New Roman"/>
          <w:sz w:val="24"/>
          <w:szCs w:val="24"/>
        </w:rPr>
        <w:fldChar w:fldCharType="separate"/>
      </w:r>
      <w:r w:rsidRPr="001134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>diagnosticos</w:t>
      </w:r>
      <w:r w:rsidRPr="001134E3">
        <w:rPr>
          <w:rFonts w:ascii="Times New Roman" w:hAnsi="Times New Roman" w:cs="Times New Roman"/>
          <w:sz w:val="24"/>
          <w:szCs w:val="24"/>
        </w:rPr>
        <w:fldChar w:fldCharType="end"/>
      </w:r>
      <w:r w:rsidRPr="001134E3">
        <w:rPr>
          <w:rFonts w:ascii="Times New Roman" w:hAnsi="Times New Roman" w:cs="Times New Roman"/>
          <w:sz w:val="24"/>
          <w:szCs w:val="24"/>
          <w:lang w:val="kk-KZ"/>
        </w:rPr>
        <w:t xml:space="preserve">) – адамның психикалық қасиеті мен күйін ғылыми дәлелді тәсілдер арқылы сандық сипатта бағалайтын және нақты сапалық тұрғыдан талдайтын, сөйтіп адам психологиясының көрінісі туралы дұрыс болжамдық мәлімет беретін ізденіс аумағы.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диагностикалық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адамның жасы,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жынысы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>, мәдениетті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 деңгейі, психикалық қалпы, психо-физиологиялық ерекшеліктері сияқты психологиялық айырмашылықтар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>.</w:t>
      </w:r>
    </w:p>
    <w:p w:rsidR="00AC3CC1" w:rsidRPr="001134E3" w:rsidRDefault="00AC3CC1" w:rsidP="001134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tooltip="Диагностика" w:history="1">
        <w:r w:rsidRPr="001134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Диагностика</w:t>
        </w:r>
      </w:hyperlink>
      <w:r w:rsidRPr="001134E3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объект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үрдіс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ала ақпарат алудың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тәсілі.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ң психологиялық даму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диагностиканың мәні медицинадағы аура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дұрыс қойылған диагноздың мәнімен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оның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шығу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уақытында және дұрыс анықталған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нәтижесі оң болатындығына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 мол.</w:t>
      </w:r>
    </w:p>
    <w:p w:rsidR="00AC3CC1" w:rsidRPr="001134E3" w:rsidRDefault="00AC3CC1" w:rsidP="00113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4E3">
        <w:rPr>
          <w:rFonts w:ascii="Times New Roman" w:hAnsi="Times New Roman" w:cs="Times New Roman"/>
          <w:sz w:val="24"/>
          <w:szCs w:val="24"/>
        </w:rPr>
        <w:t xml:space="preserve">Дұрыс қойылмаған диагноз аурудың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жазылуына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үмі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ің үзілуіне әкеп соқтырады. Осы аталғандардың барлығы тән денсаулығы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психикасына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қатысы бар, сондықтан да диагностика даму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мәні бар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жоғары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жауапкершілікті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қажет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. Күнделікті педагогикалық тәжірибеде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психологтары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және мұғалімдер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сапаларын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зерттейді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бірақ осы зерттеулердің нәтижесіне қарап, дамудың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салаларына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мұғалімдері мен тәрбиешілер үшін ең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– оқушылардың ақыл-ой әрекетінің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диагностикасы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>, міне</w:t>
      </w:r>
      <w:proofErr w:type="gramStart"/>
      <w:r w:rsidRPr="001134E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134E3">
        <w:rPr>
          <w:rFonts w:ascii="Times New Roman" w:hAnsi="Times New Roman" w:cs="Times New Roman"/>
          <w:sz w:val="24"/>
          <w:szCs w:val="24"/>
        </w:rPr>
        <w:t xml:space="preserve">құлық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, әлеуметтік сипаттарының мінез-құлық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және тағы басқа да осы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секілді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мәселелер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4E3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1134E3">
        <w:rPr>
          <w:rFonts w:ascii="Times New Roman" w:hAnsi="Times New Roman" w:cs="Times New Roman"/>
          <w:sz w:val="24"/>
          <w:szCs w:val="24"/>
        </w:rPr>
        <w:t>.</w:t>
      </w:r>
    </w:p>
    <w:p w:rsidR="003C2866" w:rsidRPr="00717B2B" w:rsidRDefault="003C2866" w:rsidP="003C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866" w:rsidRPr="00283CC7" w:rsidRDefault="003C2866" w:rsidP="003C2866">
      <w:pPr>
        <w:pStyle w:val="a6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Жаңа тақырыпты бекіту. </w:t>
      </w:r>
      <w:r w:rsidRPr="00283CC7">
        <w:rPr>
          <w:rFonts w:ascii="Times New Roman" w:hAnsi="Times New Roman" w:cs="Times New Roman"/>
          <w:lang w:val="kk-KZ"/>
        </w:rPr>
        <w:t>Бекіту сұрақтары, тапсырмалары.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Закрепление новой темы.</w:t>
      </w:r>
      <w:r w:rsidRPr="00283CC7">
        <w:rPr>
          <w:rFonts w:ascii="Times New Roman" w:hAnsi="Times New Roman" w:cs="Times New Roman"/>
          <w:lang w:val="kk-KZ"/>
        </w:rPr>
        <w:t xml:space="preserve"> Вопросы, задания для закрепления.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</w:p>
    <w:p w:rsidR="003C2866" w:rsidRPr="00283CC7" w:rsidRDefault="003C2866" w:rsidP="003C2866">
      <w:pPr>
        <w:pStyle w:val="a6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Баға қою.</w:t>
      </w:r>
      <w:r w:rsidRPr="00283CC7">
        <w:rPr>
          <w:rFonts w:ascii="Times New Roman" w:hAnsi="Times New Roman" w:cs="Times New Roman"/>
          <w:u w:val="single"/>
        </w:rPr>
        <w:t>____________________________________________________________________ ______________________________________________________________________________________________________________________________________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>Выставление оценок.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</w:p>
    <w:p w:rsidR="003C2866" w:rsidRPr="00283CC7" w:rsidRDefault="003C2866" w:rsidP="003C2866">
      <w:pPr>
        <w:pStyle w:val="a6"/>
        <w:numPr>
          <w:ilvl w:val="0"/>
          <w:numId w:val="3"/>
        </w:numPr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Үй тапсырмасы. 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Дәрістік материал.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Пайдаланылатын оқулықтар: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b/>
          <w:lang w:val="kk-KZ"/>
        </w:rPr>
      </w:pPr>
      <w:r w:rsidRPr="00283CC7">
        <w:rPr>
          <w:rFonts w:ascii="Times New Roman" w:hAnsi="Times New Roman" w:cs="Times New Roman"/>
          <w:b/>
          <w:lang w:val="kk-KZ"/>
        </w:rPr>
        <w:t xml:space="preserve">Домашнее задание. 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Тема:</w:t>
      </w:r>
    </w:p>
    <w:p w:rsidR="003C2866" w:rsidRPr="00283CC7" w:rsidRDefault="003C2866" w:rsidP="003C2866">
      <w:pPr>
        <w:pStyle w:val="a6"/>
        <w:tabs>
          <w:tab w:val="left" w:pos="2693"/>
        </w:tabs>
        <w:rPr>
          <w:rFonts w:ascii="Times New Roman" w:hAnsi="Times New Roman" w:cs="Times New Roman"/>
          <w:lang w:val="kk-KZ"/>
        </w:rPr>
      </w:pPr>
      <w:r w:rsidRPr="00283CC7">
        <w:rPr>
          <w:rFonts w:ascii="Times New Roman" w:hAnsi="Times New Roman" w:cs="Times New Roman"/>
          <w:lang w:val="kk-KZ"/>
        </w:rPr>
        <w:t>Литература:</w:t>
      </w:r>
    </w:p>
    <w:p w:rsidR="003C2866" w:rsidRPr="00717B2B" w:rsidRDefault="003C2866" w:rsidP="003C2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859" w:rsidRPr="001134E3" w:rsidRDefault="00FD6859" w:rsidP="001134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6859" w:rsidRPr="0011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47"/>
    <w:multiLevelType w:val="hybridMultilevel"/>
    <w:tmpl w:val="4216C170"/>
    <w:lvl w:ilvl="0" w:tplc="5880ABC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95D5BAF"/>
    <w:multiLevelType w:val="hybridMultilevel"/>
    <w:tmpl w:val="D5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494F"/>
    <w:multiLevelType w:val="hybridMultilevel"/>
    <w:tmpl w:val="D5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C3CC1"/>
    <w:rsid w:val="000A364D"/>
    <w:rsid w:val="001134E3"/>
    <w:rsid w:val="003C2866"/>
    <w:rsid w:val="00AC3CC1"/>
    <w:rsid w:val="00FD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3CC1"/>
    <w:rPr>
      <w:color w:val="0000FF"/>
      <w:u w:val="single"/>
    </w:rPr>
  </w:style>
  <w:style w:type="table" w:styleId="a5">
    <w:name w:val="Table Grid"/>
    <w:basedOn w:val="a1"/>
    <w:uiPriority w:val="39"/>
    <w:rsid w:val="003C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8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iki/%D0%94%D0%B8%D0%B0%D0%B3%D0%BD%D0%BE%D1%81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2020-03-15T08:55:00Z</dcterms:created>
  <dcterms:modified xsi:type="dcterms:W3CDTF">2020-03-15T09:32:00Z</dcterms:modified>
</cp:coreProperties>
</file>