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ҚАЗАҚСТАН РЕСПУБЛИКАСЫНЫҢ ДЕНСАУЛЫҚ САҚТАУ МИНИСТРЛІГІ</w:t>
      </w:r>
    </w:p>
    <w:p>
      <w:pPr>
        <w:pStyle w:val="Normal.0"/>
        <w:tabs>
          <w:tab w:val="center" w:pos="4677"/>
          <w:tab w:val="left" w:pos="7583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«Семей»  медициналық колледжі» мекемесі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uppressAutoHyphens w:val="1"/>
        <w:spacing w:after="0" w:line="240" w:lineRule="auto"/>
        <w:ind w:firstLine="7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40"/>
          <w:szCs w:val="4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Оқу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әдістемелік кешені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40"/>
          <w:szCs w:val="4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методический комплекс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Пән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Анатомия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Мамандық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Емдеу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ісі»                                                    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Специаность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Біліктілік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030</w:t>
      </w: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</w:rPr>
        <w:t>13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"</w:t>
      </w:r>
      <w:r>
        <w:rPr>
          <w:rFonts w:ascii="Times New Roman" w:hAnsi="Times New Roman" w:hint="default"/>
          <w:sz w:val="28"/>
          <w:szCs w:val="28"/>
          <w:rtl w:val="0"/>
        </w:rPr>
        <w:t>Фельдшер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Квалификация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8"/>
          <w:szCs w:val="28"/>
          <w:rtl w:val="0"/>
        </w:rPr>
        <w:t>Несепағар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оның бөлімдері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құрылысы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Несеп шығару өзегі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оның құрылысы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Төлеуханов Д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М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Преподаватель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tl w:val="0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ӘБК мәжілісінде қаралды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Хаттама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 20__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      ӘБК төрайымы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Теориялық сабақтың барысы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Ход теоретического занятия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Ұйымдастыру кезеңі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Сәлемдесу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Білім алушылардың сабаққа қатысуын тексеру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дәрісхананың тазалығы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сабаққа дайындығына назар аудару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Сәлеметсіздер 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Здравствуйте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 Good afternoon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!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Оқытушының кіріспе сөзі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Білім алушыларға сабақтың тақырыбы мен мақсатын хабарлап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тақырып тақтаға жазылады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Целевая установка занятия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темы и цели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ind w:firstLine="72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Білімнің негізін өзектілеу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негіздеу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тапсырмасын тексеру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Актуализация опорных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над которыми обучающиеся работали           дома по 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Үйге берілген сабақтың тақырыбы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Несеп шығару жүйесінің жалпы құрылысы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Бүйрек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оның дамуы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құрылысы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қызметтері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Сіздерге үй тапсырмасы бойынша бірнеше сұрақтар қойылады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0" w:lineRule="atLeast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түсіндіру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Изложение нового материала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ru-RU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Несепағар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(ureter)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— жұп мүше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30-35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 болатын бүйрек қуысы мен қуықты жалғайтын ұзын түтік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Несепағардың ішкі бөлігі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(pars abdominalis)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үлкен бел бұлшықетінен алдыңғы бетімен кіші жамбасқа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жамбас бөлімі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(pars pelvica)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жамбастың шектелген сызығы арқылы алға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медиалді және төмен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мүшенің интрамуральды бөлігін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(pars intramuralis)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жасай қуық түбіне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Несепағар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жерден тарылу түзеді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(3-4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бүйрек қуысьшан несепағарға шығатын жерінде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іштік бөлімнің жамбас бөліміне өтуінде және несепағардың қуыққа өтетін жерінде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Несепағар қабығы шырышты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бұлшықеті және дәнекер қабықтардан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Шырышты қабық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(tunica mucosa),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эпителиймен қапталған және терең қатпарлы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жиырылған бұлшықеті қабығы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(tunica muscularis)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жоғарғы бөлімінде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қабаттан — ішкі және сыртқы циркулярлы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 төменгі бөлімінде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қабаттан — ішкі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Бұлар несептің бүйректен қуыққа өтуін жүргізеді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Сыртынан несепағар дәнекер қабықпен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(tunica adventitia)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жабылған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Несепқуық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Несепқуық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(vesica urinaria cystis;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сурет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158)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тақ қуыс мүше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көлемі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700-800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жамбас астауының түбінде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пішіні несептің толуымен байланысты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Алдынан қасаға симфизі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еркектерде артқы жағынан ұрық бездері және тік ішек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әйелдерде — жатыр және қынаптың жоғарғы бөлігі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Қуық өзінің төменгі бөлімі арқылы жамбас түбіне жанасады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Денесі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(corpus vesicae),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түбі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(fundus vesicae),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мойны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(cervix vesicae)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және ұшы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(apex vesicae)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Несепқуықтың қабығы шырышты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дәнекерлі қабық және сірлі қабықтардан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Шырышты қабық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(tunica mucosa)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эпителиймен жабылған және көптеген қатпарлы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Қуықтың алдыңғы бөлігінің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тесігі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екеуі несепағар тесігі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біреуі — несепшығару өзегінің ішкі тесігі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Бұлардың арасында шырышы болмайтын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тығыз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қатпарсыз бұлшықетті қабыққа жалғанған шырышты қабық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үшбұрыш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(trigonum vesicae)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жасайды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Несепқуық үшбұрышының қалыңдығына үшбұрыш бұлшықеттерін жасайтын терең және беткей бұлшықетінен тұратын жұмсақ бұлшықет түйін орналасады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Үшбұрыштың беткейлі бұлшықеті несепағардың қабығының жалғасы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терең бұлшықет — несепті шығарушы бұлшықет тінінің бөлігі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 қабығы ұзына бойлы сыртқы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ортаңғы циркулярлы және ішкі ұзына бойлы бір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біріне тығыз жалғасқан тегіс бұлшықет клеткаларынан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Қуықтың мойын аймағында ортаңғы қабық ішкі тесік айналасында қуықты қысқышын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(m.sphincter vesicae)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түзеді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Бұлшықетті қабық жиырылып мүшенің көлемін кішірейтіп және несепті несеп шығаратын өзек арқылы сыртқа шығаратын болғандықтан оны несеп шығарушы бұлшықет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(m.detrusor vesicae)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 атайды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шығаратын өзек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Несеп шығаратын өзек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(urethra;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сурет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159)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жұмсақ эластикалық түтік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ұзындығы әйелдерде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3-5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еркектерде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20-22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Еркектердің несеп шығаратын өзегі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(urethra masculina)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қуықтың ішкі тесігінен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(ostium urethrae internum)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басталып және жыныс мүшесі басының түбінде сыртқы тесікпен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(ostium urethrae externum)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аяқталады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простаталық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(pars prostata),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жарғақты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(pars membranacae),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және кеуекті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(pars spongiosa)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бөлімдерін ажыратады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Ұзындығы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1-1,5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простаталық бөлім қуық мойнынан тік жоғарғы қуықастына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Қуықасты бөлгінің ұзындығы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3-4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қуықасты безінің ішінен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Оның артқы қабырғасыңда ұзартылған ұлғаю — несеп шығаратын өзектің қыры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(crista urethralis)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Бұл бөлігі ұрық төмпесі немесе төмпешікті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(colliculus seminalis)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Мұның жоғарысында тереңдеу —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простаталық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жатырлығы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(utriculus prostaticus)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ол рудиментті өсінді болып табылады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сурет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161).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жан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жағынан ұрық жасаушы тесіктің түтігі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айналасында ұрық безінің ұрықтық төмпешігі 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Ұзындығы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см жететін еркек несеп шығаратын өзектің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жарғақтық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бөлігі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ұшына ұрық безінің буытығына дейін жетеді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Ол несеп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жыныс көкетінен өтерде несеп шығару өзегінің сфинктерін жасайтын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(m. sphincter urethrae)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концентрленген буылған бұлшықет тінінен өтеді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Еркек несеп шығаратын өзегінің ең ұзын бөлігі аталық жыныс мүшесінің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кеуекті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бөлігі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Ұзындығы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дей және екі кеңеюі болады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аталық жыныс мүшесінің буылтығында және оның басында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Шырышты аралық және кеуекті бөлігінің ауыспалы эпителийімен — көпқабатты призмалық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ал аталық жыныс мүшесінің басында көпқабатты тегіс эпителиймен қапталған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Шырышты қабығында көп мөлшерде шырышты бездер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(glandula urethrales)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орналасқан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Шырышты қабығының сыртында циркулярлы бұлшықет жасушасының қабығын жасайтын жұмсақ бұлшықет тіні бар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Әйел несепшығару өзегі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еркектікіне қарағанда кеңдеу және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2,5-3,5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см болатын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диаметрі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7-10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мм тік түтікті құрайды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Әйел несеп шығаратын өзегі қасаға симфизі астында орналасып несеп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жыныс көкетінен өтетіндіктен артқы жағынан кішкене қысыңқы болып келеді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Оның артқы қабырғасы қынаптың алдыңғы қабырғасына жалғасқан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Несеп шығаратын өзектің қабырғалары шырышты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бұлшықетті және дәнекертін қабықтарынан тұрады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Calibri Light" w:cs="Calibri Light" w:hAnsi="Calibri Light" w:eastAsia="Calibri Light"/>
          <w:i w:val="1"/>
          <w:iCs w:val="1"/>
          <w:outline w:val="0"/>
          <w:color w:val="262626"/>
          <w:sz w:val="28"/>
          <w:szCs w:val="28"/>
          <w:u w:color="262626"/>
          <w14:textFill>
            <w14:solidFill>
              <w14:srgbClr w14:val="262626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Жаңа тақырыпты бекіту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Закрепление новой темы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Несепағар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бөлімдері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құрылысы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Несеп шығару өзегі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>
          <wp:inline distT="0" distB="0" distL="0" distR="0">
            <wp:extent cx="5584190" cy="4323715"/>
            <wp:effectExtent l="0" t="0" r="0" b="0"/>
            <wp:docPr id="1073741825" name="officeArt object" descr="http://referatikz.ru/skrinshot/1/6/erkekti_zhynys_m-shel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referatikz.ru/skrinshot/1/6/erkekti_zhynys_m-sheleri.jpg" descr="http://referatikz.ru/skrinshot/1/6/erkekti_zhynys_m-sheleri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190" cy="432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Баға қою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Выставление оценок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Үй тапсырмасы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Домашнее задание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Тақырыбы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Несепағар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оның бөлімдері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құрылысы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Несеп шығару өзегі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оның құрылысы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Тема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Пайдаланатын оқулықтар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Литература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Рақышев «Адам анатомиясы»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том</w:t>
      </w:r>
    </w:p>
    <w:p>
      <w:pPr>
        <w:pStyle w:val="List Paragraph"/>
        <w:rPr>
          <w:kern w:val="24"/>
          <w:sz w:val="28"/>
          <w:szCs w:val="28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орыс тілі" w:val="‘“(〔[{〈《「『【⦅〘〖«〝︵︷︹︻︽︿﹁﹃﹇﹙﹛﹝｢"/>
  <w:noLineBreaksBefore w:lang="орыс тілі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