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76" w:rsidRDefault="00F3165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 қорыту жүйесі бойынша тест сұрақтары</w:t>
      </w:r>
    </w:p>
    <w:p w:rsidR="00812E76" w:rsidRDefault="00F3165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1- </w:t>
      </w:r>
      <w:r>
        <w:rPr>
          <w:rFonts w:ascii="Times New Roman" w:hAnsi="Times New Roman"/>
          <w:b/>
          <w:bCs/>
          <w:sz w:val="24"/>
          <w:szCs w:val="24"/>
        </w:rPr>
        <w:t>нұсқа</w:t>
      </w:r>
    </w:p>
    <w:p w:rsidR="00812E76" w:rsidRDefault="00F31658">
      <w:pPr>
        <w:pStyle w:val="a5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 қорытудың өзіндік түрінің қайсысы ішек жасушаларының көмкерілген эпителиі мен гликокаликсте орналасқан ферментттердің әсерінен жүреді</w:t>
      </w:r>
      <w:r>
        <w:rPr>
          <w:rFonts w:ascii="Times New Roman" w:hAnsi="Times New Roman"/>
          <w:sz w:val="24"/>
          <w:szCs w:val="24"/>
        </w:rPr>
        <w:t>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Аутолитикалық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Симбиоттық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Өзіндік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жасуша ішіндегі ас қорыту</w:t>
      </w:r>
      <w:r>
        <w:rPr>
          <w:rFonts w:ascii="Times New Roman" w:hAnsi="Times New Roman"/>
          <w:sz w:val="24"/>
          <w:szCs w:val="24"/>
        </w:rPr>
        <w:t>)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Өзіндік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мембраналық</w:t>
      </w:r>
      <w:r>
        <w:rPr>
          <w:rFonts w:ascii="Times New Roman" w:hAnsi="Times New Roman"/>
          <w:sz w:val="24"/>
          <w:szCs w:val="24"/>
        </w:rPr>
        <w:t xml:space="preserve">) 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Өзіндік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қуыстық</w:t>
      </w:r>
      <w:r>
        <w:rPr>
          <w:rFonts w:ascii="Times New Roman" w:hAnsi="Times New Roman"/>
          <w:sz w:val="24"/>
          <w:szCs w:val="24"/>
        </w:rPr>
        <w:t>)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Ас қорытудың қай ферменті белоктарды ыдыратады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Амилаза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Липаза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Протеаза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Карбогидраза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Мальтаза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Адам тәулігіне орташа есеппен қанша көлемде сөл бөледі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1,0-1,2 </w:t>
      </w:r>
      <w:r>
        <w:rPr>
          <w:rFonts w:ascii="Times New Roman" w:hAnsi="Times New Roman"/>
          <w:sz w:val="24"/>
          <w:szCs w:val="24"/>
        </w:rPr>
        <w:t>л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0,6-2,5 </w:t>
      </w:r>
      <w:r>
        <w:rPr>
          <w:rFonts w:ascii="Times New Roman" w:hAnsi="Times New Roman"/>
          <w:sz w:val="24"/>
          <w:szCs w:val="24"/>
        </w:rPr>
        <w:t>л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2,5-2,7 </w:t>
      </w:r>
      <w:r>
        <w:rPr>
          <w:rFonts w:ascii="Times New Roman" w:hAnsi="Times New Roman"/>
          <w:sz w:val="24"/>
          <w:szCs w:val="24"/>
        </w:rPr>
        <w:t>л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0,2-0,5 </w:t>
      </w:r>
      <w:r>
        <w:rPr>
          <w:rFonts w:ascii="Times New Roman" w:hAnsi="Times New Roman"/>
          <w:sz w:val="24"/>
          <w:szCs w:val="24"/>
        </w:rPr>
        <w:t>л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1,5 -1,7 </w:t>
      </w:r>
      <w:r>
        <w:rPr>
          <w:rFonts w:ascii="Times New Roman" w:hAnsi="Times New Roman"/>
          <w:sz w:val="24"/>
          <w:szCs w:val="24"/>
        </w:rPr>
        <w:t>л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Симпатикалық жүйкелерді тітіркендіргенде…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симпатикалық сілекей –  сұйық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органикалық заттар аз мөлшерде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хордалық – </w:t>
      </w:r>
      <w:r>
        <w:rPr>
          <w:rFonts w:ascii="Times New Roman" w:hAnsi="Times New Roman"/>
          <w:sz w:val="24"/>
          <w:szCs w:val="24"/>
        </w:rPr>
        <w:t>қою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көп мөлшерде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минералдық заттар</w:t>
      </w:r>
      <w:r>
        <w:rPr>
          <w:rFonts w:ascii="Times New Roman" w:hAnsi="Times New Roman"/>
          <w:sz w:val="24"/>
          <w:szCs w:val="24"/>
        </w:rPr>
        <w:t xml:space="preserve"> аз мөлшерде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хордалық – сұйық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көп мөлшерде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минералдық заттарғ</w:t>
      </w:r>
      <w:r>
        <w:rPr>
          <w:rFonts w:ascii="Times New Roman" w:hAnsi="Times New Roman"/>
          <w:sz w:val="24"/>
          <w:szCs w:val="24"/>
        </w:rPr>
        <w:t>а бай</w:t>
      </w:r>
      <w:r>
        <w:rPr>
          <w:rFonts w:ascii="Times New Roman" w:hAnsi="Times New Roman"/>
          <w:sz w:val="24"/>
          <w:szCs w:val="24"/>
        </w:rPr>
        <w:t>..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симпатикалық сілекей –  қою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органикалық заттар жоқ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симпатикалық сілекей – қою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органикалық заттарға бай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аз мөлшерде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Сілекейдің құрамындағы құрғақ заттың мөлшері қанша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1-1,7 </w:t>
      </w:r>
      <w:r w:rsidRPr="002E5985">
        <w:rPr>
          <w:rFonts w:ascii="Times New Roman" w:hAnsi="Times New Roman"/>
          <w:sz w:val="24"/>
          <w:szCs w:val="24"/>
        </w:rPr>
        <w:t>%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0,8-0,9</w:t>
      </w:r>
      <w:r w:rsidRPr="002E5985">
        <w:rPr>
          <w:rFonts w:ascii="Times New Roman" w:hAnsi="Times New Roman"/>
          <w:sz w:val="24"/>
          <w:szCs w:val="24"/>
        </w:rPr>
        <w:t xml:space="preserve"> %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0,5-0,6%.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0,3-0,5</w:t>
      </w:r>
      <w:r w:rsidRPr="002E5985">
        <w:rPr>
          <w:rFonts w:ascii="Times New Roman" w:hAnsi="Times New Roman"/>
          <w:sz w:val="24"/>
          <w:szCs w:val="24"/>
        </w:rPr>
        <w:t xml:space="preserve"> %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0,6-0,8</w:t>
      </w:r>
      <w:r w:rsidRPr="002E5985">
        <w:rPr>
          <w:rFonts w:ascii="Times New Roman" w:hAnsi="Times New Roman"/>
          <w:sz w:val="24"/>
          <w:szCs w:val="24"/>
        </w:rPr>
        <w:t xml:space="preserve"> %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E76" w:rsidRDefault="00F3165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 қорыту жүйесі бойынша тест сұрақтары</w:t>
      </w:r>
    </w:p>
    <w:p w:rsidR="00812E76" w:rsidRDefault="00F3165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>нұсқа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Асқазан сөлінің құрамындағы пепсин В ферментінің әрекеті</w:t>
      </w:r>
      <w:r>
        <w:rPr>
          <w:rFonts w:ascii="Times New Roman" w:hAnsi="Times New Roman"/>
          <w:sz w:val="24"/>
          <w:szCs w:val="24"/>
        </w:rPr>
        <w:t>: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  </w:t>
      </w:r>
      <w:r>
        <w:rPr>
          <w:rFonts w:ascii="Times New Roman" w:hAnsi="Times New Roman"/>
          <w:sz w:val="24"/>
          <w:szCs w:val="24"/>
        </w:rPr>
        <w:t>Дәнекер ұлпа белоктарын ыдыратады</w:t>
      </w:r>
      <w:r>
        <w:rPr>
          <w:rFonts w:ascii="Times New Roman" w:hAnsi="Times New Roman"/>
          <w:sz w:val="24"/>
          <w:szCs w:val="24"/>
        </w:rPr>
        <w:t>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Са</w:t>
      </w:r>
      <w:r>
        <w:rPr>
          <w:rFonts w:ascii="Times New Roman" w:hAnsi="Times New Roman"/>
          <w:position w:val="-1"/>
          <w:sz w:val="24"/>
          <w:szCs w:val="24"/>
          <w:vertAlign w:val="superscript"/>
        </w:rPr>
        <w:t>++</w:t>
      </w:r>
      <w:r>
        <w:rPr>
          <w:rFonts w:ascii="Times New Roman" w:hAnsi="Times New Roman"/>
          <w:sz w:val="24"/>
          <w:szCs w:val="24"/>
        </w:rPr>
        <w:t xml:space="preserve"> иондарының қатысуымен сүт казеиногенін казеинге айналдырады</w:t>
      </w:r>
      <w:r>
        <w:rPr>
          <w:rFonts w:ascii="Times New Roman" w:hAnsi="Times New Roman"/>
          <w:sz w:val="24"/>
          <w:szCs w:val="24"/>
        </w:rPr>
        <w:t>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Эмульсияланған майларды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сүт май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глицерин мен май қышқлдарына ыдыратады</w:t>
      </w:r>
      <w:r>
        <w:rPr>
          <w:rFonts w:ascii="Times New Roman" w:hAnsi="Times New Roman"/>
          <w:sz w:val="24"/>
          <w:szCs w:val="24"/>
        </w:rPr>
        <w:t>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Антибактериалық әсер</w:t>
      </w:r>
      <w:r>
        <w:rPr>
          <w:rFonts w:ascii="Times New Roman" w:hAnsi="Times New Roman"/>
          <w:sz w:val="24"/>
          <w:szCs w:val="24"/>
        </w:rPr>
        <w:t>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Мочевинаны ыдыратады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Астың ішектегі қорытылуы қалай өтеді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симбиоттық түрде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аутолитикалық түрде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өзіндік</w:t>
      </w:r>
      <w:r>
        <w:rPr>
          <w:rFonts w:ascii="Times New Roman" w:hAnsi="Times New Roman"/>
          <w:sz w:val="24"/>
          <w:szCs w:val="24"/>
        </w:rPr>
        <w:t xml:space="preserve"> түрде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қуыстық</w:t>
      </w:r>
      <w:r>
        <w:rPr>
          <w:rFonts w:ascii="Times New Roman" w:hAnsi="Times New Roman"/>
          <w:sz w:val="24"/>
          <w:szCs w:val="24"/>
        </w:rPr>
        <w:t xml:space="preserve"> және мембраналық қорыту түрінде өтеді</w:t>
      </w:r>
      <w:r>
        <w:rPr>
          <w:rFonts w:ascii="Times New Roman" w:hAnsi="Times New Roman"/>
          <w:sz w:val="24"/>
          <w:szCs w:val="24"/>
        </w:rPr>
        <w:t xml:space="preserve">.. 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өзіндік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мембраналық</w:t>
      </w:r>
      <w:r>
        <w:rPr>
          <w:rFonts w:ascii="Times New Roman" w:hAnsi="Times New Roman"/>
          <w:sz w:val="24"/>
          <w:szCs w:val="24"/>
        </w:rPr>
        <w:t>)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Сөл бөлінуін күшейтеді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Глюкагон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кальцитонин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Бомбезин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гастрин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инсулин</w:t>
      </w:r>
      <w:r>
        <w:rPr>
          <w:rFonts w:ascii="Times New Roman" w:hAnsi="Times New Roman"/>
          <w:sz w:val="24"/>
          <w:szCs w:val="24"/>
        </w:rPr>
        <w:t>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Просекретин  </w:t>
      </w:r>
      <w:r>
        <w:rPr>
          <w:rFonts w:ascii="Times New Roman" w:hAnsi="Times New Roman"/>
          <w:position w:val="-1"/>
          <w:sz w:val="24"/>
          <w:szCs w:val="24"/>
          <w:vertAlign w:val="superscript"/>
        </w:rPr>
        <w:t xml:space="preserve">HCl   </w:t>
      </w:r>
      <w:r>
        <w:rPr>
          <w:rFonts w:ascii="Times New Roman" w:hAnsi="Times New Roman"/>
          <w:sz w:val="24"/>
          <w:szCs w:val="24"/>
        </w:rPr>
        <w:t>секретин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кальцитонин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сомастотин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Панкреозимин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холецистокинин 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глюкагон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ЖИП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ВИП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ПП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Мембраналық ас қорытуға қатысатын </w:t>
      </w:r>
      <w:r>
        <w:rPr>
          <w:rFonts w:ascii="Times New Roman" w:hAnsi="Times New Roman"/>
          <w:sz w:val="24"/>
          <w:szCs w:val="24"/>
        </w:rPr>
        <w:t>негізгі ішек ферменттері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протеаза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карбогидраза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амилаза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мальтоза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көмірсулар гидролизі </w:t>
      </w: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Symbol" w:hAnsi="Symbol"/>
          <w:sz w:val="24"/>
          <w:szCs w:val="24"/>
        </w:rPr>
        <w:t>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глюкозидазалар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мальтаза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трегалаза</w:t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лактаза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инвертаза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сілтілік  фосфатаза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липаза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протеаза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пептидазалар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карбогидраза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Ас қорытудың симбиотты</w:t>
      </w:r>
      <w:r>
        <w:rPr>
          <w:rFonts w:ascii="Times New Roman" w:hAnsi="Times New Roman"/>
          <w:sz w:val="24"/>
          <w:szCs w:val="24"/>
        </w:rPr>
        <w:t>қ</w:t>
      </w:r>
      <w:r>
        <w:rPr>
          <w:rFonts w:ascii="Times New Roman" w:hAnsi="Times New Roman"/>
          <w:sz w:val="24"/>
          <w:szCs w:val="24"/>
        </w:rPr>
        <w:t xml:space="preserve"> түрі ненің әсерінен жүреді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бактериялар түзетін ферменттер – гидролиз микроорганизмдер ферменттерінің әсерінен жүреді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тоқ ішекте</w:t>
      </w:r>
      <w:r>
        <w:rPr>
          <w:rFonts w:ascii="Times New Roman" w:hAnsi="Times New Roman"/>
          <w:sz w:val="24"/>
          <w:szCs w:val="24"/>
        </w:rPr>
        <w:t>).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ас қорыту ішек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қарын</w:t>
      </w:r>
      <w:r>
        <w:rPr>
          <w:rFonts w:ascii="Times New Roman" w:hAnsi="Times New Roman"/>
          <w:sz w:val="24"/>
          <w:szCs w:val="24"/>
        </w:rPr>
        <w:t xml:space="preserve"> түтігінде жүреді</w:t>
      </w:r>
      <w:r>
        <w:rPr>
          <w:rFonts w:ascii="Times New Roman" w:hAnsi="Times New Roman"/>
          <w:sz w:val="24"/>
          <w:szCs w:val="24"/>
        </w:rPr>
        <w:t>.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ішек жасушаларының көмкерілген эпителиі мен гликокаликсте орналасқан </w:t>
      </w:r>
      <w:r>
        <w:rPr>
          <w:rFonts w:ascii="Times New Roman" w:hAnsi="Times New Roman"/>
          <w:sz w:val="24"/>
          <w:szCs w:val="24"/>
        </w:rPr>
        <w:t>ферментттердің әсерінен жүреді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тағам құрамындағы фаерменттер әсерінен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фагоцитоз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пиноцитоз 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Ас қорыту жүйесі бойынша тест сұрақтары</w:t>
      </w:r>
    </w:p>
    <w:p w:rsidR="00812E76" w:rsidRDefault="00F31658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3- </w:t>
      </w:r>
      <w:r>
        <w:rPr>
          <w:rFonts w:ascii="Times New Roman" w:hAnsi="Times New Roman"/>
          <w:b/>
          <w:bCs/>
          <w:sz w:val="24"/>
          <w:szCs w:val="24"/>
        </w:rPr>
        <w:t>нұсқа</w:t>
      </w:r>
    </w:p>
    <w:p w:rsidR="00812E76" w:rsidRDefault="00F31658">
      <w:pPr>
        <w:pStyle w:val="a5"/>
        <w:numPr>
          <w:ilvl w:val="0"/>
          <w:numId w:val="4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 қорытудың қызметтері</w:t>
      </w:r>
      <w:r>
        <w:rPr>
          <w:rFonts w:ascii="Times New Roman" w:hAnsi="Times New Roman"/>
          <w:sz w:val="24"/>
          <w:szCs w:val="24"/>
        </w:rPr>
        <w:t>: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қорғаныштық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қимыл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қозғыштық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энергия алмасу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көбею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даму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қимыл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қозғалыс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тітіркенгіштік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секреция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моторлық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сіңіру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сыртқа шығару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Павлов ас қорыту жүйесінің қызметін зерттеуде жаңа фистула қою әдістерін ұсына отырып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қай</w:t>
      </w:r>
      <w:r>
        <w:rPr>
          <w:rFonts w:ascii="Times New Roman" w:hAnsi="Times New Roman"/>
          <w:sz w:val="24"/>
          <w:szCs w:val="24"/>
        </w:rPr>
        <w:t xml:space="preserve"> жануарға тәжірибелік жасады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тышқан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ит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егеуқұйрық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қоян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мысық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Ішектің қимыл әрекетінің түріне қайсысы жасатды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ширақтық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тонустық</w:t>
      </w:r>
      <w:r>
        <w:rPr>
          <w:rFonts w:ascii="Times New Roman" w:hAnsi="Times New Roman"/>
          <w:sz w:val="24"/>
          <w:szCs w:val="24"/>
        </w:rPr>
        <w:t>)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ырғақсыз бунақталу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тұйықталу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сызық тәрізді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тура перистальткалық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Ішек сөлі қандайбездерінде түзіледі және түсі қандай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май без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ақшыл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сүт безғ көгерген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либеркюн без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сарғыш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тер без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жасыл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сілекез без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қызыл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Бауырдан шыққан өт өт қабында жиналған өттен неше есе сұйық болады</w:t>
      </w:r>
      <w:r>
        <w:rPr>
          <w:rFonts w:ascii="Times New Roman" w:hAnsi="Times New Roman"/>
          <w:sz w:val="24"/>
          <w:szCs w:val="24"/>
        </w:rPr>
        <w:t>?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 5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 7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 4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. 3</w:t>
      </w:r>
    </w:p>
    <w:p w:rsidR="00812E76" w:rsidRDefault="00F31658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 8</w:t>
      </w: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812E76" w:rsidRDefault="00812E76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sectPr w:rsidR="00812E76" w:rsidSect="00812E7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658" w:rsidRDefault="00F31658" w:rsidP="00812E76">
      <w:r>
        <w:separator/>
      </w:r>
    </w:p>
  </w:endnote>
  <w:endnote w:type="continuationSeparator" w:id="0">
    <w:p w:rsidR="00F31658" w:rsidRDefault="00F31658" w:rsidP="00812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76" w:rsidRDefault="00812E7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658" w:rsidRDefault="00F31658" w:rsidP="00812E76">
      <w:r>
        <w:separator/>
      </w:r>
    </w:p>
  </w:footnote>
  <w:footnote w:type="continuationSeparator" w:id="0">
    <w:p w:rsidR="00F31658" w:rsidRDefault="00F31658" w:rsidP="00812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E76" w:rsidRDefault="00812E7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A56"/>
    <w:multiLevelType w:val="hybridMultilevel"/>
    <w:tmpl w:val="4A505536"/>
    <w:styleLink w:val="a"/>
    <w:lvl w:ilvl="0" w:tplc="5F22F322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1229D30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A4F734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D8B69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8C7B4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C0E3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CC9C5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A6D9C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12CCD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0802489"/>
    <w:multiLevelType w:val="hybridMultilevel"/>
    <w:tmpl w:val="4A505536"/>
    <w:numStyleLink w:val="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  <w:lvl w:ilvl="0" w:tplc="399C6872">
        <w:start w:val="1"/>
        <w:numFmt w:val="decimal"/>
        <w:lvlText w:val="%1."/>
        <w:lvlJc w:val="left"/>
        <w:pPr>
          <w:ind w:left="3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F72B418">
        <w:start w:val="1"/>
        <w:numFmt w:val="decimal"/>
        <w:lvlText w:val="%2."/>
        <w:lvlJc w:val="left"/>
        <w:pPr>
          <w:ind w:left="7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31CB35C">
        <w:start w:val="1"/>
        <w:numFmt w:val="decimal"/>
        <w:lvlText w:val="%3."/>
        <w:lvlJc w:val="left"/>
        <w:pPr>
          <w:ind w:left="11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A86C934">
        <w:start w:val="1"/>
        <w:numFmt w:val="decimal"/>
        <w:lvlText w:val="%4."/>
        <w:lvlJc w:val="left"/>
        <w:pPr>
          <w:ind w:left="14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8EEEBB72">
        <w:start w:val="1"/>
        <w:numFmt w:val="decimal"/>
        <w:lvlText w:val="%5."/>
        <w:lvlJc w:val="left"/>
        <w:pPr>
          <w:ind w:left="18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9F9242C4">
        <w:start w:val="1"/>
        <w:numFmt w:val="decimal"/>
        <w:lvlText w:val="%6."/>
        <w:lvlJc w:val="left"/>
        <w:pPr>
          <w:ind w:left="219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9633FA">
        <w:start w:val="1"/>
        <w:numFmt w:val="decimal"/>
        <w:lvlText w:val="%7."/>
        <w:lvlJc w:val="left"/>
        <w:pPr>
          <w:ind w:left="25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4B854D0">
        <w:start w:val="1"/>
        <w:numFmt w:val="decimal"/>
        <w:lvlText w:val="%8."/>
        <w:lvlJc w:val="left"/>
        <w:pPr>
          <w:ind w:left="291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550122A">
        <w:start w:val="1"/>
        <w:numFmt w:val="decimal"/>
        <w:lvlText w:val="%9."/>
        <w:lvlJc w:val="left"/>
        <w:pPr>
          <w:ind w:left="327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E76"/>
    <w:rsid w:val="002E5985"/>
    <w:rsid w:val="00812E76"/>
    <w:rsid w:val="00F31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812E76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12E76"/>
    <w:rPr>
      <w:u w:val="single"/>
    </w:rPr>
  </w:style>
  <w:style w:type="table" w:customStyle="1" w:styleId="TableNormal">
    <w:name w:val="Table Normal"/>
    <w:rsid w:val="00812E7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sid w:val="00812E76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rsid w:val="00812E76"/>
    <w:pPr>
      <w:numPr>
        <w:numId w:val="1"/>
      </w:numPr>
    </w:pPr>
  </w:style>
  <w:style w:type="paragraph" w:customStyle="1" w:styleId="2">
    <w:name w:val="Стиль таблицы 2"/>
    <w:rsid w:val="00812E76"/>
    <w:rPr>
      <w:rFonts w:ascii="Helvetica Neue" w:hAnsi="Helvetica Neue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Алмагуль</cp:lastModifiedBy>
  <cp:revision>3</cp:revision>
  <dcterms:created xsi:type="dcterms:W3CDTF">2020-03-15T15:12:00Z</dcterms:created>
  <dcterms:modified xsi:type="dcterms:W3CDTF">2020-03-15T15:12:00Z</dcterms:modified>
</cp:coreProperties>
</file>