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9A" w:rsidRPr="0061602D" w:rsidRDefault="00EF699A" w:rsidP="00EF69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02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Семей</w:t>
      </w:r>
      <w:r w:rsidRPr="0061602D">
        <w:rPr>
          <w:rFonts w:ascii="Times New Roman" w:hAnsi="Times New Roman" w:cs="Times New Roman"/>
          <w:b/>
          <w:bCs/>
          <w:sz w:val="28"/>
          <w:szCs w:val="28"/>
        </w:rPr>
        <w:t xml:space="preserve">»  </w:t>
      </w:r>
      <w:proofErr w:type="spellStart"/>
      <w:r w:rsidR="00DC4B66" w:rsidRPr="0061602D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едициналық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колледжі</w:t>
      </w:r>
      <w:proofErr w:type="spellEnd"/>
      <w:r w:rsidR="00DC4B66" w:rsidRPr="0061602D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мекемесі</w:t>
      </w:r>
      <w:proofErr w:type="spellEnd"/>
    </w:p>
    <w:p w:rsidR="00EF699A" w:rsidRPr="0061602D" w:rsidRDefault="00EF699A" w:rsidP="00EF69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602D">
        <w:rPr>
          <w:rFonts w:ascii="Times New Roman" w:hAnsi="Times New Roman" w:cs="Times New Roman"/>
          <w:b/>
          <w:sz w:val="28"/>
          <w:szCs w:val="28"/>
        </w:rPr>
        <w:t xml:space="preserve">Учреждение </w:t>
      </w:r>
      <w:r w:rsidR="00DC4B66" w:rsidRPr="0061602D">
        <w:rPr>
          <w:rFonts w:ascii="Times New Roman" w:hAnsi="Times New Roman" w:cs="Times New Roman"/>
          <w:b/>
          <w:sz w:val="28"/>
          <w:szCs w:val="28"/>
        </w:rPr>
        <w:t>«М</w:t>
      </w:r>
      <w:r w:rsidRPr="0061602D">
        <w:rPr>
          <w:rFonts w:ascii="Times New Roman" w:hAnsi="Times New Roman" w:cs="Times New Roman"/>
          <w:b/>
          <w:bCs/>
          <w:sz w:val="28"/>
          <w:szCs w:val="28"/>
        </w:rPr>
        <w:t>едицинский</w:t>
      </w: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колледж </w:t>
      </w:r>
      <w:r w:rsidRPr="0061602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Семей</w:t>
      </w:r>
      <w:r w:rsidRPr="0061602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52"/>
          <w:szCs w:val="52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52"/>
          <w:szCs w:val="52"/>
        </w:rPr>
        <w:t>Оқ</w:t>
      </w:r>
      <w:proofErr w:type="gramStart"/>
      <w:r w:rsidRPr="0061602D">
        <w:rPr>
          <w:rFonts w:ascii="Times New Roman CYR" w:hAnsi="Times New Roman CYR" w:cs="Times New Roman CYR"/>
          <w:b/>
          <w:bCs/>
          <w:sz w:val="52"/>
          <w:szCs w:val="52"/>
        </w:rPr>
        <w:t>у-</w:t>
      </w:r>
      <w:proofErr w:type="gramEnd"/>
      <w:r w:rsidRPr="0061602D">
        <w:rPr>
          <w:rFonts w:ascii="Times New Roman CYR" w:hAnsi="Times New Roman CYR" w:cs="Times New Roman CYR"/>
          <w:b/>
          <w:bCs/>
          <w:sz w:val="52"/>
          <w:szCs w:val="52"/>
        </w:rPr>
        <w:t>әдістемелік</w:t>
      </w:r>
      <w:proofErr w:type="spellEnd"/>
      <w:r w:rsidRPr="0061602D">
        <w:rPr>
          <w:rFonts w:ascii="Times New Roman CYR" w:hAnsi="Times New Roman CYR" w:cs="Times New Roman CYR"/>
          <w:b/>
          <w:bCs/>
          <w:sz w:val="52"/>
          <w:szCs w:val="52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52"/>
          <w:szCs w:val="52"/>
        </w:rPr>
        <w:t>кешен</w:t>
      </w:r>
      <w:proofErr w:type="spellEnd"/>
      <w:r w:rsidRPr="0061602D">
        <w:rPr>
          <w:rFonts w:ascii="Times New Roman CYR" w:hAnsi="Times New Roman CYR" w:cs="Times New Roman CYR"/>
          <w:b/>
          <w:bCs/>
          <w:sz w:val="52"/>
          <w:szCs w:val="52"/>
        </w:rPr>
        <w:t xml:space="preserve">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52"/>
          <w:szCs w:val="52"/>
        </w:rPr>
      </w:pPr>
      <w:r w:rsidRPr="0061602D">
        <w:rPr>
          <w:rFonts w:ascii="Times New Roman CYR" w:hAnsi="Times New Roman CYR" w:cs="Times New Roman CYR"/>
          <w:b/>
          <w:bCs/>
          <w:sz w:val="52"/>
          <w:szCs w:val="52"/>
        </w:rPr>
        <w:t>Учебно-методический комплекс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D249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49DB" w:rsidRPr="0061602D" w:rsidRDefault="00D249DB" w:rsidP="00D249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49DB" w:rsidRPr="0061602D" w:rsidRDefault="00D249DB" w:rsidP="00D249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665E7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proofErr w:type="gram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ән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: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Предмет: </w:t>
      </w:r>
      <w:r w:rsidR="00F665E7" w:rsidRPr="0061602D">
        <w:rPr>
          <w:rFonts w:ascii="Times New Roman CYR" w:hAnsi="Times New Roman CYR" w:cs="Times New Roman CYR"/>
          <w:bCs/>
          <w:sz w:val="28"/>
          <w:szCs w:val="28"/>
        </w:rPr>
        <w:t>Начальная военная подготовка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Мамандық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:</w:t>
      </w:r>
      <w:r w:rsidRPr="0061602D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Специальность:</w:t>
      </w:r>
      <w:r w:rsidR="00F665E7" w:rsidRPr="0061602D">
        <w:rPr>
          <w:rFonts w:ascii="Times New Roman CYR" w:hAnsi="Times New Roman CYR" w:cs="Times New Roman CYR"/>
          <w:sz w:val="28"/>
          <w:szCs w:val="28"/>
        </w:rPr>
        <w:t xml:space="preserve"> 0301000 </w:t>
      </w:r>
      <w:r w:rsidR="00F665E7" w:rsidRPr="0061602D">
        <w:rPr>
          <w:rFonts w:ascii="Times New Roman" w:hAnsi="Times New Roman" w:cs="Times New Roman"/>
          <w:sz w:val="28"/>
          <w:szCs w:val="28"/>
        </w:rPr>
        <w:t>«</w:t>
      </w:r>
      <w:r w:rsidR="00F665E7" w:rsidRPr="0061602D">
        <w:rPr>
          <w:rFonts w:ascii="Times New Roman CYR" w:hAnsi="Times New Roman CYR" w:cs="Times New Roman CYR"/>
          <w:sz w:val="28"/>
          <w:szCs w:val="28"/>
        </w:rPr>
        <w:t>Лечебное дело</w:t>
      </w:r>
      <w:r w:rsidR="00F665E7" w:rsidRPr="0061602D">
        <w:rPr>
          <w:rFonts w:ascii="Times New Roman" w:hAnsi="Times New Roman" w:cs="Times New Roman"/>
          <w:sz w:val="28"/>
          <w:szCs w:val="28"/>
        </w:rPr>
        <w:t>»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6F5E" w:rsidRPr="0061602D" w:rsidRDefault="000E11B9" w:rsidP="00F665E7">
      <w:pPr>
        <w:spacing w:after="0"/>
        <w:rPr>
          <w:sz w:val="28"/>
          <w:szCs w:val="28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Біліктілі</w:t>
      </w:r>
      <w:proofErr w:type="gram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к</w:t>
      </w:r>
      <w:proofErr w:type="spellEnd"/>
      <w:proofErr w:type="gram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:</w:t>
      </w:r>
      <w:r w:rsidRPr="0061602D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Квалификация:</w:t>
      </w:r>
      <w:r w:rsidR="00F665E7" w:rsidRPr="0061602D">
        <w:rPr>
          <w:rFonts w:ascii="Times New Roman CYR" w:hAnsi="Times New Roman CYR" w:cs="Times New Roman CYR"/>
          <w:sz w:val="28"/>
          <w:szCs w:val="28"/>
        </w:rPr>
        <w:t xml:space="preserve"> 0301013 </w:t>
      </w:r>
      <w:r w:rsidR="00F665E7" w:rsidRPr="0061602D">
        <w:rPr>
          <w:rFonts w:ascii="Times New Roman" w:hAnsi="Times New Roman" w:cs="Times New Roman"/>
          <w:sz w:val="28"/>
          <w:szCs w:val="28"/>
        </w:rPr>
        <w:t>«</w:t>
      </w:r>
      <w:r w:rsidR="00F665E7" w:rsidRPr="0061602D">
        <w:rPr>
          <w:rFonts w:ascii="Times New Roman CYR" w:hAnsi="Times New Roman CYR" w:cs="Times New Roman CYR"/>
          <w:sz w:val="28"/>
          <w:szCs w:val="28"/>
        </w:rPr>
        <w:t>Фельдшер</w:t>
      </w:r>
      <w:r w:rsidR="00F665E7" w:rsidRPr="0061602D">
        <w:rPr>
          <w:rFonts w:ascii="Times New Roman" w:hAnsi="Times New Roman" w:cs="Times New Roman"/>
          <w:sz w:val="28"/>
          <w:szCs w:val="28"/>
        </w:rPr>
        <w:t>»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Тақырып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:</w:t>
      </w:r>
      <w:r w:rsidR="00971CC2" w:rsidRPr="0061602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Тема:</w:t>
      </w:r>
      <w:r w:rsidR="0061602D"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EC0B5D">
        <w:rPr>
          <w:rFonts w:ascii="Times New Roman CYR" w:hAnsi="Times New Roman CYR" w:cs="Times New Roman CYR"/>
          <w:bCs/>
          <w:sz w:val="28"/>
          <w:szCs w:val="28"/>
        </w:rPr>
        <w:t>Основы стрельбы. Автомат и пулемет Калашникова. Материальная часть оружия.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Оқытушы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:</w:t>
      </w:r>
      <w:r w:rsidRPr="0061602D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Преподаватель:</w:t>
      </w:r>
      <w:r w:rsidR="00F665E7" w:rsidRPr="0061602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F665E7" w:rsidRPr="0061602D">
        <w:rPr>
          <w:rFonts w:ascii="Times New Roman CYR" w:hAnsi="Times New Roman CYR" w:cs="Times New Roman CYR"/>
          <w:sz w:val="28"/>
          <w:szCs w:val="28"/>
        </w:rPr>
        <w:t>Заманбеков</w:t>
      </w:r>
      <w:proofErr w:type="spellEnd"/>
      <w:proofErr w:type="gramStart"/>
      <w:r w:rsidR="00F665E7" w:rsidRPr="0061602D">
        <w:rPr>
          <w:rFonts w:ascii="Times New Roman CYR" w:hAnsi="Times New Roman CYR" w:cs="Times New Roman CYR"/>
          <w:sz w:val="28"/>
          <w:szCs w:val="28"/>
        </w:rPr>
        <w:t xml:space="preserve"> Қ.</w:t>
      </w:r>
      <w:proofErr w:type="gramEnd"/>
      <w:r w:rsidR="00F665E7" w:rsidRPr="0061602D">
        <w:rPr>
          <w:rFonts w:ascii="Times New Roman CYR" w:hAnsi="Times New Roman CYR" w:cs="Times New Roman CYR"/>
          <w:sz w:val="28"/>
          <w:szCs w:val="28"/>
        </w:rPr>
        <w:t>Ж.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6160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Ә</w:t>
      </w:r>
      <w:r w:rsidRPr="0061602D">
        <w:rPr>
          <w:rFonts w:ascii="Times New Roman CYR" w:hAnsi="Times New Roman CYR" w:cs="Times New Roman CYR"/>
          <w:sz w:val="28"/>
          <w:szCs w:val="28"/>
        </w:rPr>
        <w:t xml:space="preserve">БК </w:t>
      </w:r>
      <w:proofErr w:type="spellStart"/>
      <w:proofErr w:type="gramStart"/>
      <w:r w:rsidRPr="0061602D">
        <w:rPr>
          <w:rFonts w:ascii="Times New Roman CYR" w:hAnsi="Times New Roman CYR" w:cs="Times New Roman CYR"/>
          <w:sz w:val="28"/>
          <w:szCs w:val="28"/>
        </w:rPr>
        <w:t>мәж</w:t>
      </w:r>
      <w:proofErr w:type="gramEnd"/>
      <w:r w:rsidRPr="0061602D">
        <w:rPr>
          <w:rFonts w:ascii="Times New Roman CYR" w:hAnsi="Times New Roman CYR" w:cs="Times New Roman CYR"/>
          <w:sz w:val="28"/>
          <w:szCs w:val="28"/>
        </w:rPr>
        <w:t>ілісінде</w:t>
      </w:r>
      <w:proofErr w:type="spellEnd"/>
      <w:r w:rsidRPr="0061602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sz w:val="28"/>
          <w:szCs w:val="28"/>
        </w:rPr>
        <w:t>қаралды</w:t>
      </w:r>
      <w:proofErr w:type="spellEnd"/>
      <w:r w:rsidRPr="0061602D">
        <w:rPr>
          <w:rFonts w:ascii="Times New Roman CYR" w:hAnsi="Times New Roman CYR" w:cs="Times New Roman CYR"/>
          <w:sz w:val="28"/>
          <w:szCs w:val="28"/>
        </w:rPr>
        <w:t xml:space="preserve">    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6160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Pr="0061602D">
        <w:rPr>
          <w:rFonts w:ascii="Times New Roman CYR" w:hAnsi="Times New Roman CYR" w:cs="Times New Roman CYR"/>
          <w:sz w:val="28"/>
          <w:szCs w:val="28"/>
        </w:rPr>
        <w:t>Хаттама</w:t>
      </w:r>
      <w:proofErr w:type="spellEnd"/>
      <w:r w:rsidRPr="0061602D">
        <w:rPr>
          <w:rFonts w:ascii="Times New Roman CYR" w:hAnsi="Times New Roman CYR" w:cs="Times New Roman CYR"/>
          <w:sz w:val="28"/>
          <w:szCs w:val="28"/>
        </w:rPr>
        <w:t xml:space="preserve"> №________________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6160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«____»____________ 20__ </w:t>
      </w:r>
      <w:r w:rsidRPr="0061602D">
        <w:rPr>
          <w:rFonts w:ascii="Times New Roman CYR" w:hAnsi="Times New Roman CYR" w:cs="Times New Roman CYR"/>
          <w:sz w:val="28"/>
          <w:szCs w:val="28"/>
        </w:rPr>
        <w:t xml:space="preserve">ж.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6160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Ә</w:t>
      </w:r>
      <w:r w:rsidRPr="0061602D">
        <w:rPr>
          <w:rFonts w:ascii="Times New Roman CYR" w:hAnsi="Times New Roman CYR" w:cs="Times New Roman CYR"/>
          <w:sz w:val="28"/>
          <w:szCs w:val="28"/>
        </w:rPr>
        <w:t xml:space="preserve">БК </w:t>
      </w:r>
      <w:proofErr w:type="spellStart"/>
      <w:r w:rsidRPr="0061602D">
        <w:rPr>
          <w:rFonts w:ascii="Times New Roman CYR" w:hAnsi="Times New Roman CYR" w:cs="Times New Roman CYR"/>
          <w:sz w:val="28"/>
          <w:szCs w:val="28"/>
        </w:rPr>
        <w:t>төрайымы</w:t>
      </w:r>
      <w:proofErr w:type="spellEnd"/>
      <w:r w:rsidRPr="0061602D">
        <w:rPr>
          <w:rFonts w:ascii="Times New Roman CYR" w:hAnsi="Times New Roman CYR" w:cs="Times New Roman CYR"/>
          <w:sz w:val="28"/>
          <w:szCs w:val="28"/>
        </w:rPr>
        <w:t xml:space="preserve"> __________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02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61602D">
        <w:rPr>
          <w:rFonts w:ascii="Times New Roman" w:hAnsi="Times New Roman" w:cs="Times New Roman"/>
          <w:sz w:val="28"/>
          <w:szCs w:val="28"/>
        </w:rPr>
        <w:tab/>
      </w:r>
      <w:r w:rsidRPr="0061602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</w:t>
      </w:r>
      <w:r w:rsidRPr="0061602D">
        <w:rPr>
          <w:rFonts w:ascii="Times New Roman CYR" w:hAnsi="Times New Roman CYR" w:cs="Times New Roman CYR"/>
          <w:sz w:val="28"/>
          <w:szCs w:val="28"/>
        </w:rPr>
        <w:t xml:space="preserve">Рассмотрено </w:t>
      </w:r>
      <w:proofErr w:type="gramStart"/>
      <w:r w:rsidRPr="0061602D">
        <w:rPr>
          <w:rFonts w:ascii="Times New Roman CYR" w:hAnsi="Times New Roman CYR" w:cs="Times New Roman CYR"/>
          <w:sz w:val="28"/>
          <w:szCs w:val="28"/>
        </w:rPr>
        <w:t>за</w:t>
      </w:r>
      <w:proofErr w:type="gramEnd"/>
      <w:r w:rsidRPr="0061602D">
        <w:rPr>
          <w:rFonts w:ascii="Times New Roman CYR" w:hAnsi="Times New Roman CYR" w:cs="Times New Roman CYR"/>
          <w:sz w:val="28"/>
          <w:szCs w:val="28"/>
        </w:rPr>
        <w:t xml:space="preserve"> заседании ПЦК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61602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</w:t>
      </w:r>
      <w:r w:rsidRPr="0061602D">
        <w:rPr>
          <w:rFonts w:ascii="Times New Roman CYR" w:hAnsi="Times New Roman CYR" w:cs="Times New Roman CYR"/>
          <w:sz w:val="28"/>
          <w:szCs w:val="28"/>
        </w:rPr>
        <w:t xml:space="preserve">Протокол №________________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6160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«____»____________ 20__ </w:t>
      </w:r>
      <w:r w:rsidRPr="0061602D">
        <w:rPr>
          <w:rFonts w:ascii="Times New Roman CYR" w:hAnsi="Times New Roman CYR" w:cs="Times New Roman CYR"/>
          <w:sz w:val="28"/>
          <w:szCs w:val="28"/>
        </w:rPr>
        <w:t xml:space="preserve">ж. </w:t>
      </w:r>
    </w:p>
    <w:p w:rsidR="00751F7D" w:rsidRPr="0061602D" w:rsidRDefault="000E11B9" w:rsidP="00751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6160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61602D">
        <w:rPr>
          <w:rFonts w:ascii="Times New Roman CYR" w:hAnsi="Times New Roman CYR" w:cs="Times New Roman CYR"/>
          <w:sz w:val="28"/>
          <w:szCs w:val="28"/>
        </w:rPr>
        <w:t>Председатель ПЦК __________</w:t>
      </w:r>
    </w:p>
    <w:p w:rsidR="00D249DB" w:rsidRPr="0061602D" w:rsidRDefault="00D249DB" w:rsidP="00751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F665E7" w:rsidRDefault="00F665E7" w:rsidP="00751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0E11B9" w:rsidRPr="0061602D" w:rsidRDefault="000E11B9" w:rsidP="00751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lastRenderedPageBreak/>
        <w:t>Оқ</w:t>
      </w:r>
      <w:proofErr w:type="gramStart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>у-</w:t>
      </w:r>
      <w:proofErr w:type="gramEnd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>әдістемелік</w:t>
      </w:r>
      <w:proofErr w:type="spellEnd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>кешеннің</w:t>
      </w:r>
      <w:proofErr w:type="spellEnd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>мазмұны</w:t>
      </w:r>
      <w:proofErr w:type="spellEnd"/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>Содержание УМК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61602D">
        <w:rPr>
          <w:rFonts w:ascii="Times New Roman" w:hAnsi="Times New Roman" w:cs="Times New Roman"/>
          <w:sz w:val="28"/>
          <w:szCs w:val="28"/>
        </w:rPr>
        <w:t>Қ</w:t>
      </w:r>
      <w:r w:rsidRPr="0061602D">
        <w:rPr>
          <w:rFonts w:ascii="Times New Roman CYR" w:hAnsi="Times New Roman CYR" w:cs="Times New Roman CYR"/>
          <w:sz w:val="28"/>
          <w:szCs w:val="28"/>
        </w:rPr>
        <w:t>азақстан</w:t>
      </w:r>
      <w:proofErr w:type="spellEnd"/>
      <w:r w:rsidRPr="0061602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sz w:val="28"/>
          <w:szCs w:val="28"/>
        </w:rPr>
        <w:t>Республикасының</w:t>
      </w:r>
      <w:proofErr w:type="spellEnd"/>
      <w:r w:rsidRPr="0061602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sz w:val="28"/>
          <w:szCs w:val="28"/>
        </w:rPr>
        <w:t>мемлекеттік</w:t>
      </w:r>
      <w:proofErr w:type="spellEnd"/>
      <w:r w:rsidRPr="0061602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 w:rsidRPr="0061602D">
        <w:rPr>
          <w:rFonts w:ascii="Times New Roman CYR" w:hAnsi="Times New Roman CYR" w:cs="Times New Roman CYR"/>
          <w:sz w:val="28"/>
          <w:szCs w:val="28"/>
        </w:rPr>
        <w:t>жалпы</w:t>
      </w:r>
      <w:proofErr w:type="gramEnd"/>
      <w:r w:rsidRPr="0061602D">
        <w:rPr>
          <w:rFonts w:ascii="Times New Roman CYR" w:hAnsi="Times New Roman CYR" w:cs="Times New Roman CYR"/>
          <w:sz w:val="28"/>
          <w:szCs w:val="28"/>
        </w:rPr>
        <w:t>ға</w:t>
      </w:r>
      <w:proofErr w:type="spellEnd"/>
      <w:r w:rsidRPr="0061602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sz w:val="28"/>
          <w:szCs w:val="28"/>
        </w:rPr>
        <w:t>міндетті</w:t>
      </w:r>
      <w:proofErr w:type="spellEnd"/>
      <w:r w:rsidRPr="0061602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sz w:val="28"/>
          <w:szCs w:val="28"/>
        </w:rPr>
        <w:t>білім</w:t>
      </w:r>
      <w:proofErr w:type="spellEnd"/>
      <w:r w:rsidRPr="0061602D">
        <w:rPr>
          <w:rFonts w:ascii="Times New Roman CYR" w:hAnsi="Times New Roman CYR" w:cs="Times New Roman CYR"/>
          <w:sz w:val="28"/>
          <w:szCs w:val="28"/>
        </w:rPr>
        <w:t xml:space="preserve"> беру </w:t>
      </w:r>
      <w:proofErr w:type="spellStart"/>
      <w:r w:rsidRPr="0061602D">
        <w:rPr>
          <w:rFonts w:ascii="Times New Roman CYR" w:hAnsi="Times New Roman CYR" w:cs="Times New Roman CYR"/>
          <w:sz w:val="28"/>
          <w:szCs w:val="28"/>
        </w:rPr>
        <w:t>стандартынан</w:t>
      </w:r>
      <w:proofErr w:type="spellEnd"/>
      <w:r w:rsidRPr="0061602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sz w:val="28"/>
          <w:szCs w:val="28"/>
        </w:rPr>
        <w:t>көшірме</w:t>
      </w:r>
      <w:proofErr w:type="spellEnd"/>
      <w:r w:rsidRPr="0061602D">
        <w:rPr>
          <w:rFonts w:ascii="Times New Roman CYR" w:hAnsi="Times New Roman CYR" w:cs="Times New Roman CYR"/>
          <w:sz w:val="28"/>
          <w:szCs w:val="28"/>
        </w:rPr>
        <w:t>.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1602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1602D">
        <w:rPr>
          <w:rFonts w:ascii="Times New Roman CYR" w:hAnsi="Times New Roman CYR" w:cs="Times New Roman CYR"/>
          <w:sz w:val="28"/>
          <w:szCs w:val="28"/>
        </w:rPr>
        <w:t>Выписка из ГОСО РК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61602D">
        <w:rPr>
          <w:rFonts w:ascii="Times New Roman CYR" w:hAnsi="Times New Roman CYR" w:cs="Times New Roman CYR"/>
          <w:sz w:val="28"/>
          <w:szCs w:val="28"/>
        </w:rPr>
        <w:t>Типтік</w:t>
      </w:r>
      <w:proofErr w:type="spellEnd"/>
      <w:r w:rsidRPr="0061602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sz w:val="28"/>
          <w:szCs w:val="28"/>
        </w:rPr>
        <w:t>оқу</w:t>
      </w:r>
      <w:proofErr w:type="spellEnd"/>
      <w:r w:rsidRPr="0061602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 w:rsidRPr="0061602D">
        <w:rPr>
          <w:rFonts w:ascii="Times New Roman CYR" w:hAnsi="Times New Roman CYR" w:cs="Times New Roman CYR"/>
          <w:sz w:val="28"/>
          <w:szCs w:val="28"/>
        </w:rPr>
        <w:t>ба</w:t>
      </w:r>
      <w:proofErr w:type="gramEnd"/>
      <w:r w:rsidRPr="0061602D">
        <w:rPr>
          <w:rFonts w:ascii="Times New Roman CYR" w:hAnsi="Times New Roman CYR" w:cs="Times New Roman CYR"/>
          <w:sz w:val="28"/>
          <w:szCs w:val="28"/>
        </w:rPr>
        <w:t>ғдарламасынан</w:t>
      </w:r>
      <w:proofErr w:type="spellEnd"/>
      <w:r w:rsidRPr="0061602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sz w:val="28"/>
          <w:szCs w:val="28"/>
        </w:rPr>
        <w:t>көшірме</w:t>
      </w:r>
      <w:proofErr w:type="spellEnd"/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1602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1602D">
        <w:rPr>
          <w:rFonts w:ascii="Times New Roman CYR" w:hAnsi="Times New Roman CYR" w:cs="Times New Roman CYR"/>
          <w:sz w:val="28"/>
          <w:szCs w:val="28"/>
        </w:rPr>
        <w:t>Выписка из типовой учебной программы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proofErr w:type="gramStart"/>
      <w:r w:rsidRPr="0061602D">
        <w:rPr>
          <w:rFonts w:ascii="Times New Roman CYR" w:hAnsi="Times New Roman CYR" w:cs="Times New Roman CYR"/>
          <w:sz w:val="28"/>
          <w:szCs w:val="28"/>
        </w:rPr>
        <w:t>Ж</w:t>
      </w:r>
      <w:proofErr w:type="gramEnd"/>
      <w:r w:rsidRPr="0061602D">
        <w:rPr>
          <w:rFonts w:ascii="Times New Roman CYR" w:hAnsi="Times New Roman CYR" w:cs="Times New Roman CYR"/>
          <w:sz w:val="28"/>
          <w:szCs w:val="28"/>
        </w:rPr>
        <w:t>ұмыс</w:t>
      </w:r>
      <w:proofErr w:type="spellEnd"/>
      <w:r w:rsidRPr="0061602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sz w:val="28"/>
          <w:szCs w:val="28"/>
        </w:rPr>
        <w:t>бағдарламасынан</w:t>
      </w:r>
      <w:proofErr w:type="spellEnd"/>
      <w:r w:rsidRPr="0061602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sz w:val="28"/>
          <w:szCs w:val="28"/>
        </w:rPr>
        <w:t>көшірме</w:t>
      </w:r>
      <w:proofErr w:type="spellEnd"/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1602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1602D">
        <w:rPr>
          <w:rFonts w:ascii="Times New Roman CYR" w:hAnsi="Times New Roman CYR" w:cs="Times New Roman CYR"/>
          <w:sz w:val="28"/>
          <w:szCs w:val="28"/>
        </w:rPr>
        <w:t>Выписка из рабочей программы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61602D">
        <w:rPr>
          <w:rFonts w:ascii="Times New Roman CYR" w:hAnsi="Times New Roman CYR" w:cs="Times New Roman CYR"/>
          <w:sz w:val="28"/>
          <w:szCs w:val="28"/>
        </w:rPr>
        <w:t>Сабақтың</w:t>
      </w:r>
      <w:proofErr w:type="spellEnd"/>
      <w:r w:rsidRPr="0061602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sz w:val="28"/>
          <w:szCs w:val="28"/>
        </w:rPr>
        <w:t>әдістемелік</w:t>
      </w:r>
      <w:proofErr w:type="spellEnd"/>
      <w:r w:rsidRPr="0061602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sz w:val="28"/>
          <w:szCs w:val="28"/>
        </w:rPr>
        <w:t>әзірлемесі</w:t>
      </w:r>
      <w:proofErr w:type="spellEnd"/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1602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1602D">
        <w:rPr>
          <w:rFonts w:ascii="Times New Roman CYR" w:hAnsi="Times New Roman CYR" w:cs="Times New Roman CYR"/>
          <w:sz w:val="28"/>
          <w:szCs w:val="28"/>
        </w:rPr>
        <w:t>Методическая разработка занятия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11B9" w:rsidRDefault="000E11B9" w:rsidP="000E1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0BB0" w:rsidRPr="0061602D" w:rsidRDefault="00120BB0" w:rsidP="000E1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11B9" w:rsidRPr="0061602D" w:rsidRDefault="000E11B9" w:rsidP="001A76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 w:rsidRPr="0061602D">
        <w:rPr>
          <w:rFonts w:ascii="Times New Roman" w:hAnsi="Times New Roman" w:cs="Times New Roman"/>
          <w:b/>
          <w:bCs/>
          <w:sz w:val="28"/>
          <w:szCs w:val="28"/>
        </w:rPr>
        <w:lastRenderedPageBreak/>
        <w:t>Қ</w:t>
      </w: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азақстан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Республикасының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мемлекетті</w:t>
      </w:r>
      <w:proofErr w:type="gram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к</w:t>
      </w:r>
      <w:proofErr w:type="spellEnd"/>
      <w:proofErr w:type="gram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стандартынан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көшірме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Выписка из государственного стандарта РК</w:t>
      </w:r>
    </w:p>
    <w:p w:rsidR="00DC4B66" w:rsidRPr="0061602D" w:rsidRDefault="00DC4B66" w:rsidP="00DC4B66">
      <w:pPr>
        <w:spacing w:after="0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61602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61602D">
        <w:rPr>
          <w:rFonts w:ascii="Times New Roman" w:eastAsia="Calibri" w:hAnsi="Times New Roman" w:cs="Times New Roman"/>
          <w:sz w:val="24"/>
          <w:szCs w:val="28"/>
        </w:rPr>
        <w:t>МЖМБС Қ</w:t>
      </w:r>
      <w:proofErr w:type="gramStart"/>
      <w:r w:rsidRPr="0061602D">
        <w:rPr>
          <w:rFonts w:ascii="Times New Roman" w:eastAsia="Calibri" w:hAnsi="Times New Roman" w:cs="Times New Roman"/>
          <w:sz w:val="24"/>
          <w:szCs w:val="28"/>
        </w:rPr>
        <w:t>Р</w:t>
      </w:r>
      <w:proofErr w:type="gramEnd"/>
      <w:r w:rsidRPr="0061602D">
        <w:rPr>
          <w:rFonts w:ascii="Times New Roman" w:eastAsia="Calibri" w:hAnsi="Times New Roman" w:cs="Times New Roman"/>
          <w:sz w:val="24"/>
          <w:szCs w:val="28"/>
        </w:rPr>
        <w:t xml:space="preserve"> ДСӘДМ 29.07.2016 -661</w:t>
      </w:r>
    </w:p>
    <w:p w:rsidR="00DC4B66" w:rsidRPr="0061602D" w:rsidRDefault="00DC4B66" w:rsidP="00DC4B66">
      <w:pPr>
        <w:spacing w:after="0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61602D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     ГОСО МЗСР  РК   29.07.2016 -661</w:t>
      </w:r>
    </w:p>
    <w:p w:rsidR="000E11B9" w:rsidRPr="0061602D" w:rsidRDefault="000E11B9" w:rsidP="000E11B9">
      <w:pPr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11B9" w:rsidRPr="0061602D" w:rsidRDefault="002E09A5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Алғашқы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әскери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дайындық</w:t>
      </w:r>
      <w:proofErr w:type="spellEnd"/>
      <w:r w:rsidR="000E11B9" w:rsidRPr="0061602D">
        <w:rPr>
          <w:rFonts w:ascii="Times New Roman CYR" w:hAnsi="Times New Roman CYR" w:cs="Times New Roman CYR"/>
          <w:b/>
          <w:bCs/>
          <w:sz w:val="24"/>
          <w:szCs w:val="24"/>
        </w:rPr>
        <w:t>:</w:t>
      </w:r>
    </w:p>
    <w:p w:rsidR="000E11B9" w:rsidRPr="0061602D" w:rsidRDefault="002E09A5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Начальная военная подготовка</w:t>
      </w:r>
      <w:r w:rsidR="000E11B9" w:rsidRPr="0061602D">
        <w:rPr>
          <w:rFonts w:ascii="Times New Roman CYR" w:hAnsi="Times New Roman CYR" w:cs="Times New Roman CYR"/>
          <w:b/>
          <w:bCs/>
          <w:sz w:val="24"/>
          <w:szCs w:val="24"/>
        </w:rPr>
        <w:t>:</w:t>
      </w:r>
    </w:p>
    <w:p w:rsidR="00E21E14" w:rsidRPr="00E21E14" w:rsidRDefault="00E21E14" w:rsidP="00E21E14">
      <w:pPr>
        <w:spacing w:after="0"/>
        <w:rPr>
          <w:rFonts w:ascii="Times New Roman" w:hAnsi="Times New Roman" w:cs="Times New Roman"/>
          <w:color w:val="000000"/>
          <w:sz w:val="24"/>
        </w:rPr>
      </w:pPr>
      <w:proofErr w:type="gramStart"/>
      <w:r w:rsidRPr="00E21E14">
        <w:rPr>
          <w:rFonts w:ascii="Times New Roman" w:hAnsi="Times New Roman" w:cs="Times New Roman"/>
          <w:b/>
          <w:color w:val="000000"/>
          <w:sz w:val="24"/>
        </w:rPr>
        <w:t>Должны знать:</w:t>
      </w:r>
      <w:r w:rsidRPr="00F66503">
        <w:rPr>
          <w:rFonts w:ascii="Times New Roman" w:hAnsi="Times New Roman" w:cs="Times New Roman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1) место и роль Вооруженных Сил Республики Казахстан в обеспечении национальной безопасности;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2) символы Вооруженных Сил Республики Казахстан и значение боевого знамени воинской части;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3) виды и рода войск Вооруженных Сил Республики Казахстан, воинские звания офицерского и сержантского состава;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4) конституционные и законодательные права и обязанности граждан Республики Казахстан по защите суверенитета и территориальной целостности государства;</w:t>
      </w:r>
      <w:proofErr w:type="gramEnd"/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 xml:space="preserve">      </w:t>
      </w:r>
      <w:proofErr w:type="gramStart"/>
      <w:r w:rsidRPr="00E21E14">
        <w:rPr>
          <w:rFonts w:ascii="Times New Roman" w:hAnsi="Times New Roman" w:cs="Times New Roman"/>
          <w:color w:val="000000"/>
          <w:sz w:val="24"/>
        </w:rPr>
        <w:t>5) назначение уставов Вооруженных Сил Республики Казахстан;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6) особенности и общее содержание требований Дисциплинарного устава Вооруженных Сил;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7) особенности и общее содержание требований устава внутренней службы Вооруженных Сил;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8) особенности и общее содержание требований строевого устава Вооруженных Сил;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9) общую характеристику современного боя;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10) виды боя и их характеристику;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11) организацию мотострелкового отделения и его вооружение;</w:t>
      </w:r>
      <w:proofErr w:type="gramEnd"/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 xml:space="preserve">      </w:t>
      </w:r>
      <w:proofErr w:type="gramStart"/>
      <w:r w:rsidRPr="00E21E14">
        <w:rPr>
          <w:rFonts w:ascii="Times New Roman" w:hAnsi="Times New Roman" w:cs="Times New Roman"/>
          <w:color w:val="000000"/>
          <w:sz w:val="24"/>
        </w:rPr>
        <w:t>12) назначение, боевые свойства, общее устройство и принцип работы автомата (пулемета);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13) меры безопасности при обращении с оружием и боеприпасами;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14) определения «строй» и «элементы строя»;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15) команды для построения и движения строя, относительную разницу между предварительным и исполнительным командами;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16) приемы выполнения движения строевым и походным шагом, повороты на месте и в движении;</w:t>
      </w:r>
      <w:proofErr w:type="gramEnd"/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 xml:space="preserve">      </w:t>
      </w:r>
      <w:proofErr w:type="gramStart"/>
      <w:r w:rsidRPr="00E21E14">
        <w:rPr>
          <w:rFonts w:ascii="Times New Roman" w:hAnsi="Times New Roman" w:cs="Times New Roman"/>
          <w:color w:val="000000"/>
          <w:sz w:val="24"/>
        </w:rPr>
        <w:t xml:space="preserve">17) команды и порядок построения отделения в одну и в две шеренги, а также перестроение </w:t>
      </w:r>
      <w:proofErr w:type="spellStart"/>
      <w:r w:rsidRPr="00E21E14">
        <w:rPr>
          <w:rFonts w:ascii="Times New Roman" w:hAnsi="Times New Roman" w:cs="Times New Roman"/>
          <w:color w:val="000000"/>
          <w:sz w:val="24"/>
        </w:rPr>
        <w:t>одношереножного</w:t>
      </w:r>
      <w:proofErr w:type="spellEnd"/>
      <w:r w:rsidRPr="00E21E14">
        <w:rPr>
          <w:rFonts w:ascii="Times New Roman" w:hAnsi="Times New Roman" w:cs="Times New Roman"/>
          <w:color w:val="000000"/>
          <w:sz w:val="24"/>
        </w:rPr>
        <w:t xml:space="preserve"> строя в </w:t>
      </w:r>
      <w:proofErr w:type="spellStart"/>
      <w:r w:rsidRPr="00E21E14">
        <w:rPr>
          <w:rFonts w:ascii="Times New Roman" w:hAnsi="Times New Roman" w:cs="Times New Roman"/>
          <w:color w:val="000000"/>
          <w:sz w:val="24"/>
        </w:rPr>
        <w:t>двухшереножный</w:t>
      </w:r>
      <w:proofErr w:type="spellEnd"/>
      <w:r w:rsidRPr="00E21E14">
        <w:rPr>
          <w:rFonts w:ascii="Times New Roman" w:hAnsi="Times New Roman" w:cs="Times New Roman"/>
          <w:color w:val="000000"/>
          <w:sz w:val="24"/>
        </w:rPr>
        <w:t xml:space="preserve"> и обратно;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18) команды и действия при выполнении выхода из строя и возвращение в строй;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19) общие понятия об ориентирах и ориентировании на местности;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20) устройства компаса Адрианова;</w:t>
      </w:r>
      <w:proofErr w:type="gramEnd"/>
    </w:p>
    <w:p w:rsidR="00E21E14" w:rsidRPr="00F66503" w:rsidRDefault="00E21E14" w:rsidP="00E21E14">
      <w:pPr>
        <w:spacing w:after="0"/>
        <w:rPr>
          <w:rFonts w:ascii="Times New Roman" w:hAnsi="Times New Roman" w:cs="Times New Roman"/>
        </w:rPr>
      </w:pPr>
      <w:r w:rsidRPr="00E21E14">
        <w:rPr>
          <w:rFonts w:ascii="Times New Roman" w:hAnsi="Times New Roman" w:cs="Times New Roman"/>
          <w:color w:val="000000"/>
          <w:sz w:val="24"/>
        </w:rPr>
        <w:t xml:space="preserve">       </w:t>
      </w:r>
      <w:proofErr w:type="gramStart"/>
      <w:r w:rsidRPr="00E21E14">
        <w:rPr>
          <w:rFonts w:ascii="Times New Roman" w:hAnsi="Times New Roman" w:cs="Times New Roman"/>
          <w:color w:val="000000"/>
          <w:sz w:val="24"/>
        </w:rPr>
        <w:t xml:space="preserve">21) понятия об азимутах: истинный азимут – А, магнитный азимут – мА, магнитное склонение – </w:t>
      </w:r>
      <w:r w:rsidRPr="00E21E14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0AA94A05" wp14:editId="1B894662">
            <wp:extent cx="152400" cy="200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E14">
        <w:rPr>
          <w:rFonts w:ascii="Times New Roman" w:hAnsi="Times New Roman" w:cs="Times New Roman"/>
          <w:color w:val="000000"/>
          <w:sz w:val="24"/>
        </w:rPr>
        <w:t>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22) способы определения сторон горизонта по компасу;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23) сущность движения по магнитному азимуту.</w:t>
      </w:r>
      <w:proofErr w:type="gramEnd"/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b/>
          <w:color w:val="000000"/>
          <w:sz w:val="24"/>
        </w:rPr>
        <w:t>     </w:t>
      </w:r>
      <w:proofErr w:type="gramStart"/>
      <w:r w:rsidRPr="00E21E14">
        <w:rPr>
          <w:rFonts w:ascii="Times New Roman" w:hAnsi="Times New Roman" w:cs="Times New Roman"/>
          <w:b/>
          <w:color w:val="000000"/>
          <w:sz w:val="24"/>
        </w:rPr>
        <w:t>Должны уметь: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1) составлять карточки огня отделения;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2) передвигаться под огнем противника по любой местности;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3) преодолевать препятствия (заграждения);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 xml:space="preserve">      4) выбирать место для наблюдения и стрельбы, а также </w:t>
      </w:r>
      <w:proofErr w:type="spellStart"/>
      <w:r w:rsidRPr="00E21E14">
        <w:rPr>
          <w:rFonts w:ascii="Times New Roman" w:hAnsi="Times New Roman" w:cs="Times New Roman"/>
          <w:color w:val="000000"/>
          <w:sz w:val="24"/>
        </w:rPr>
        <w:t>самоокапываться</w:t>
      </w:r>
      <w:proofErr w:type="spellEnd"/>
      <w:r w:rsidRPr="00E21E14">
        <w:rPr>
          <w:rFonts w:ascii="Times New Roman" w:hAnsi="Times New Roman" w:cs="Times New Roman"/>
          <w:color w:val="000000"/>
          <w:sz w:val="24"/>
        </w:rPr>
        <w:t xml:space="preserve"> в бою;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lastRenderedPageBreak/>
        <w:t>      5) действовать по сигналам «Радиационная опасность!», «Химическая тревога!», «Воздух!», «Отделение к бою!»;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6) выполнить неполную разборку и сборку автомата (пулемета);</w:t>
      </w:r>
      <w:proofErr w:type="gramEnd"/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 xml:space="preserve">      </w:t>
      </w:r>
      <w:proofErr w:type="gramStart"/>
      <w:r w:rsidRPr="00E21E14">
        <w:rPr>
          <w:rFonts w:ascii="Times New Roman" w:hAnsi="Times New Roman" w:cs="Times New Roman"/>
          <w:color w:val="000000"/>
          <w:sz w:val="24"/>
        </w:rPr>
        <w:t>7) проверить исправность автомата (пулемета), его чистоту, смазку и готовность к стрельбе;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8) устранять задержки, возникшие при стрельбе из автомата (пулемета);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9) принимать строевую стойку, выполнять команды «Становись!», «Равняйсь!», «Смирно!», «Вольно!», «Заправиться!»;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10) выполнять движение строевым и походным шагом, повороты на месте и в движении;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11) выполнять движение выход из строя и возвращение в строй;</w:t>
      </w:r>
      <w:proofErr w:type="gramEnd"/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 xml:space="preserve">      </w:t>
      </w:r>
      <w:proofErr w:type="gramStart"/>
      <w:r w:rsidRPr="00E21E14">
        <w:rPr>
          <w:rFonts w:ascii="Times New Roman" w:hAnsi="Times New Roman" w:cs="Times New Roman"/>
          <w:color w:val="000000"/>
          <w:sz w:val="24"/>
        </w:rPr>
        <w:t>12) выполнять воинское приветствие на месте и движении в головном уборе и без него;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13) ориентироваться на местности;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14) определять направление магнитного азимута на ориентиры по компасу;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15) двигаться на местности по магнитным азимутам.</w:t>
      </w:r>
      <w:r w:rsidRPr="00E21E14">
        <w:rPr>
          <w:rFonts w:ascii="Times New Roman" w:hAnsi="Times New Roman" w:cs="Times New Roman"/>
          <w:sz w:val="28"/>
        </w:rPr>
        <w:br/>
      </w:r>
      <w:proofErr w:type="gramEnd"/>
    </w:p>
    <w:p w:rsidR="000E11B9" w:rsidRDefault="000E11B9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5A14AA" w:rsidRDefault="005A14AA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Pr="0061602D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CF79E4" w:rsidRPr="0061602D" w:rsidRDefault="00D74D92" w:rsidP="00CF7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02D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F79E4" w:rsidRPr="0061602D">
        <w:rPr>
          <w:rFonts w:ascii="Times New Roman" w:hAnsi="Times New Roman" w:cs="Times New Roman"/>
          <w:sz w:val="24"/>
          <w:szCs w:val="24"/>
        </w:rPr>
        <w:t xml:space="preserve">Базовые компетенции: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7336"/>
      </w:tblGrid>
      <w:tr w:rsidR="00CF79E4" w:rsidRPr="0061602D" w:rsidTr="00CF79E4">
        <w:tc>
          <w:tcPr>
            <w:tcW w:w="959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БК-1</w:t>
            </w:r>
          </w:p>
        </w:tc>
        <w:tc>
          <w:tcPr>
            <w:tcW w:w="8612" w:type="dxa"/>
            <w:gridSpan w:val="2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</w:p>
        </w:tc>
      </w:tr>
      <w:tr w:rsidR="00CF79E4" w:rsidRPr="0061602D" w:rsidTr="00CF79E4">
        <w:tc>
          <w:tcPr>
            <w:tcW w:w="959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БК-1.1</w:t>
            </w:r>
          </w:p>
        </w:tc>
        <w:tc>
          <w:tcPr>
            <w:tcW w:w="733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Саморазвитие: владеет навыками долговременного планирования обучения, профессионального роста.</w:t>
            </w:r>
          </w:p>
        </w:tc>
      </w:tr>
      <w:tr w:rsidR="00CF79E4" w:rsidRPr="0061602D" w:rsidTr="00CF79E4">
        <w:tc>
          <w:tcPr>
            <w:tcW w:w="959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БК-1.2</w:t>
            </w:r>
          </w:p>
        </w:tc>
        <w:tc>
          <w:tcPr>
            <w:tcW w:w="733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Информация: собирает и анализирует информацию, применяет знания на практике. </w:t>
            </w:r>
          </w:p>
        </w:tc>
      </w:tr>
      <w:tr w:rsidR="00CF79E4" w:rsidRPr="0061602D" w:rsidTr="00CF79E4">
        <w:tc>
          <w:tcPr>
            <w:tcW w:w="959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БК-1.3</w:t>
            </w:r>
          </w:p>
        </w:tc>
        <w:tc>
          <w:tcPr>
            <w:tcW w:w="733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технологии: использует информационные компьютерные технологии в работе и саморазвитии.</w:t>
            </w:r>
          </w:p>
        </w:tc>
      </w:tr>
      <w:tr w:rsidR="00CF79E4" w:rsidRPr="0061602D" w:rsidTr="00CF79E4">
        <w:tc>
          <w:tcPr>
            <w:tcW w:w="959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БК-2</w:t>
            </w:r>
          </w:p>
        </w:tc>
        <w:tc>
          <w:tcPr>
            <w:tcW w:w="8612" w:type="dxa"/>
            <w:gridSpan w:val="2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</w:p>
        </w:tc>
      </w:tr>
      <w:tr w:rsidR="00CF79E4" w:rsidRPr="0061602D" w:rsidTr="00CF79E4">
        <w:tc>
          <w:tcPr>
            <w:tcW w:w="959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БК-2.1</w:t>
            </w:r>
          </w:p>
        </w:tc>
        <w:tc>
          <w:tcPr>
            <w:tcW w:w="733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Общественная жизнь: активно участвует в общественной жизни.</w:t>
            </w:r>
          </w:p>
        </w:tc>
      </w:tr>
      <w:tr w:rsidR="00CF79E4" w:rsidRPr="0061602D" w:rsidTr="00CF79E4">
        <w:tc>
          <w:tcPr>
            <w:tcW w:w="959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БК-2.2</w:t>
            </w:r>
          </w:p>
        </w:tc>
        <w:tc>
          <w:tcPr>
            <w:tcW w:w="733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Этические принципы: демонстрирует приверженность профессиональным этическим принципам.</w:t>
            </w:r>
          </w:p>
        </w:tc>
      </w:tr>
      <w:tr w:rsidR="00CF79E4" w:rsidRPr="0061602D" w:rsidTr="00CF79E4">
        <w:tc>
          <w:tcPr>
            <w:tcW w:w="959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БК-2.3</w:t>
            </w:r>
          </w:p>
        </w:tc>
        <w:tc>
          <w:tcPr>
            <w:tcW w:w="733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Эстетика: ценит и поддерживает эстетику рабочей среды.</w:t>
            </w:r>
          </w:p>
        </w:tc>
      </w:tr>
      <w:tr w:rsidR="00CF79E4" w:rsidRPr="0061602D" w:rsidTr="00CF79E4">
        <w:tc>
          <w:tcPr>
            <w:tcW w:w="959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БК-3</w:t>
            </w:r>
          </w:p>
        </w:tc>
        <w:tc>
          <w:tcPr>
            <w:tcW w:w="8612" w:type="dxa"/>
            <w:gridSpan w:val="2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Коммуникации и работа в команде </w:t>
            </w:r>
          </w:p>
        </w:tc>
      </w:tr>
      <w:tr w:rsidR="00CF79E4" w:rsidRPr="0061602D" w:rsidTr="00CF79E4">
        <w:tc>
          <w:tcPr>
            <w:tcW w:w="959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БК-3.1</w:t>
            </w:r>
          </w:p>
        </w:tc>
        <w:tc>
          <w:tcPr>
            <w:tcW w:w="733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Коммуникативные навыки: демонстрирует эффективную коммуникацию с разными людьми, с учетом ситуации.</w:t>
            </w:r>
          </w:p>
        </w:tc>
      </w:tr>
      <w:tr w:rsidR="00CF79E4" w:rsidRPr="0061602D" w:rsidTr="00CF79E4">
        <w:tc>
          <w:tcPr>
            <w:tcW w:w="959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БК-3.2</w:t>
            </w:r>
          </w:p>
        </w:tc>
        <w:tc>
          <w:tcPr>
            <w:tcW w:w="733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Работа в команде: демонстрирует ответственность, работая в разных командах</w:t>
            </w:r>
          </w:p>
        </w:tc>
      </w:tr>
    </w:tbl>
    <w:p w:rsidR="00CF79E4" w:rsidRPr="0061602D" w:rsidRDefault="00CF79E4" w:rsidP="00CF7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02D">
        <w:rPr>
          <w:rFonts w:ascii="Times New Roman" w:hAnsi="Times New Roman" w:cs="Times New Roman"/>
          <w:sz w:val="24"/>
          <w:szCs w:val="24"/>
        </w:rPr>
        <w:t xml:space="preserve">Профессиональные компетенции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7336"/>
      </w:tblGrid>
      <w:tr w:rsidR="00CF79E4" w:rsidRPr="0061602D" w:rsidTr="00CF79E4">
        <w:tc>
          <w:tcPr>
            <w:tcW w:w="959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8612" w:type="dxa"/>
            <w:gridSpan w:val="2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Укрепление здоровья</w:t>
            </w:r>
          </w:p>
        </w:tc>
      </w:tr>
      <w:tr w:rsidR="00CF79E4" w:rsidRPr="0061602D" w:rsidTr="00CF79E4">
        <w:tc>
          <w:tcPr>
            <w:tcW w:w="959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ПК-1.1</w:t>
            </w:r>
          </w:p>
        </w:tc>
        <w:tc>
          <w:tcPr>
            <w:tcW w:w="733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жизни: осуществляет деятельность, направленную на формирование здорового образа жизни у индивидуумов, семей и групп населения. </w:t>
            </w:r>
          </w:p>
        </w:tc>
      </w:tr>
      <w:tr w:rsidR="00CF79E4" w:rsidRPr="0061602D" w:rsidTr="00CF79E4">
        <w:tc>
          <w:tcPr>
            <w:tcW w:w="959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ПК-1.2</w:t>
            </w:r>
          </w:p>
        </w:tc>
        <w:tc>
          <w:tcPr>
            <w:tcW w:w="733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Наблюдение: осуществляет эффективное наблюдение за пациентами и людьми из разных групп риска.</w:t>
            </w:r>
          </w:p>
        </w:tc>
      </w:tr>
      <w:tr w:rsidR="00CF79E4" w:rsidRPr="0061602D" w:rsidTr="00CF79E4">
        <w:tc>
          <w:tcPr>
            <w:tcW w:w="959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ПК-1.3</w:t>
            </w:r>
          </w:p>
        </w:tc>
        <w:tc>
          <w:tcPr>
            <w:tcW w:w="733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Консультирование: владеет навыками консультирования пациента/клиента и его семьи по вопросам сохранения и укрепления здоровья. </w:t>
            </w:r>
          </w:p>
        </w:tc>
      </w:tr>
      <w:tr w:rsidR="00CF79E4" w:rsidRPr="0061602D" w:rsidTr="00CF79E4">
        <w:tc>
          <w:tcPr>
            <w:tcW w:w="959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8612" w:type="dxa"/>
            <w:gridSpan w:val="2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Безопасность и качество</w:t>
            </w:r>
          </w:p>
        </w:tc>
      </w:tr>
      <w:tr w:rsidR="00CF79E4" w:rsidRPr="0061602D" w:rsidTr="00CF79E4">
        <w:tc>
          <w:tcPr>
            <w:tcW w:w="959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ПК-2.1</w:t>
            </w:r>
          </w:p>
        </w:tc>
        <w:tc>
          <w:tcPr>
            <w:tcW w:w="733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 вредных факторов: использует методы защиты от воздействия вредных факторов для безопасности людей и </w:t>
            </w:r>
            <w:proofErr w:type="gramStart"/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  <w:proofErr w:type="gramEnd"/>
            <w:r w:rsidRPr="0061602D">
              <w:rPr>
                <w:rFonts w:ascii="Times New Roman" w:hAnsi="Times New Roman" w:cs="Times New Roman"/>
                <w:sz w:val="24"/>
                <w:szCs w:val="24"/>
              </w:rPr>
              <w:t xml:space="preserve"> среды.</w:t>
            </w:r>
          </w:p>
        </w:tc>
      </w:tr>
      <w:tr w:rsidR="00CF79E4" w:rsidRPr="0061602D" w:rsidTr="00CF79E4">
        <w:tc>
          <w:tcPr>
            <w:tcW w:w="959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ПК-2.2</w:t>
            </w:r>
          </w:p>
        </w:tc>
        <w:tc>
          <w:tcPr>
            <w:tcW w:w="733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безопасности и качества: использует инновационные технологии для повышения уровня безопасности и улучшения качества оказываемых услуг. </w:t>
            </w:r>
          </w:p>
        </w:tc>
      </w:tr>
      <w:tr w:rsidR="00CF79E4" w:rsidRPr="0061602D" w:rsidTr="00CF79E4">
        <w:tc>
          <w:tcPr>
            <w:tcW w:w="959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ПК-2.3</w:t>
            </w:r>
          </w:p>
        </w:tc>
        <w:tc>
          <w:tcPr>
            <w:tcW w:w="733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Стандарты: выполняет процедуры в соответствии со стандартами для обеспечения безопасности и качества медицинских услуг. </w:t>
            </w:r>
          </w:p>
        </w:tc>
      </w:tr>
      <w:tr w:rsidR="00CF79E4" w:rsidRPr="0061602D" w:rsidTr="00CF79E4">
        <w:tc>
          <w:tcPr>
            <w:tcW w:w="959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612" w:type="dxa"/>
            <w:gridSpan w:val="2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компетенция </w:t>
            </w:r>
          </w:p>
        </w:tc>
      </w:tr>
      <w:tr w:rsidR="00CF79E4" w:rsidRPr="0061602D" w:rsidTr="00CF79E4">
        <w:tc>
          <w:tcPr>
            <w:tcW w:w="959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ПК-3.1</w:t>
            </w:r>
          </w:p>
        </w:tc>
        <w:tc>
          <w:tcPr>
            <w:tcW w:w="733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Управление процессом оказания медицинской помощи:</w:t>
            </w:r>
          </w:p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- осуществляет диагностику. Лечение и уход за пациентом, используя личностно-ориентированный подход с участием его семьи окружения;</w:t>
            </w:r>
          </w:p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- владеет выбором принципов лечения и оказания неотложной помощи различным категориям пациентов;</w:t>
            </w:r>
          </w:p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- оценивает эффективность проводимых лечебных мероприятий;</w:t>
            </w:r>
          </w:p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 xml:space="preserve">- практикует современные методы интенсивной терапии и реанимации при заболеваниях и критических ситуациях. </w:t>
            </w:r>
          </w:p>
        </w:tc>
      </w:tr>
      <w:tr w:rsidR="00CF79E4" w:rsidRPr="0061602D" w:rsidTr="00CF79E4">
        <w:tc>
          <w:tcPr>
            <w:tcW w:w="959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ПК-3.2</w:t>
            </w:r>
          </w:p>
        </w:tc>
        <w:tc>
          <w:tcPr>
            <w:tcW w:w="733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Реабилитация: улучшает функциональные способности пациента на основе эффективной реабилитации.</w:t>
            </w:r>
          </w:p>
        </w:tc>
      </w:tr>
      <w:tr w:rsidR="00CF79E4" w:rsidRPr="0061602D" w:rsidTr="00CF79E4">
        <w:tc>
          <w:tcPr>
            <w:tcW w:w="959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ПК-3.3</w:t>
            </w:r>
          </w:p>
        </w:tc>
        <w:tc>
          <w:tcPr>
            <w:tcW w:w="733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Доказательная практика: использует практику доказательной медицины в профессиональной деятельности. </w:t>
            </w:r>
          </w:p>
        </w:tc>
      </w:tr>
    </w:tbl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Типтік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оқу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proofErr w:type="gram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ба</w:t>
      </w:r>
      <w:proofErr w:type="gram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ғдарламасынан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көшірме</w:t>
      </w:r>
      <w:proofErr w:type="spellEnd"/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Выписка из типового учебного плана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665E7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Мамандық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: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Специальность: </w:t>
      </w:r>
      <w:r w:rsidR="00F665E7" w:rsidRPr="0061602D">
        <w:rPr>
          <w:rFonts w:ascii="Times New Roman CYR" w:hAnsi="Times New Roman CYR" w:cs="Times New Roman CYR"/>
          <w:sz w:val="28"/>
          <w:szCs w:val="28"/>
        </w:rPr>
        <w:t xml:space="preserve">0301000 </w:t>
      </w:r>
      <w:r w:rsidR="00F665E7" w:rsidRPr="0061602D">
        <w:rPr>
          <w:rFonts w:ascii="Times New Roman" w:hAnsi="Times New Roman" w:cs="Times New Roman"/>
          <w:sz w:val="28"/>
          <w:szCs w:val="28"/>
        </w:rPr>
        <w:t>«</w:t>
      </w:r>
      <w:r w:rsidR="00F665E7" w:rsidRPr="0061602D">
        <w:rPr>
          <w:rFonts w:ascii="Times New Roman CYR" w:hAnsi="Times New Roman CYR" w:cs="Times New Roman CYR"/>
          <w:sz w:val="28"/>
          <w:szCs w:val="28"/>
        </w:rPr>
        <w:t>Лечебное дело</w:t>
      </w:r>
      <w:r w:rsidR="00F665E7" w:rsidRPr="0061602D">
        <w:rPr>
          <w:rFonts w:ascii="Times New Roman" w:hAnsi="Times New Roman" w:cs="Times New Roman"/>
          <w:sz w:val="28"/>
          <w:szCs w:val="28"/>
        </w:rPr>
        <w:t>»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Бі</w:t>
      </w:r>
      <w:proofErr w:type="gram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л</w:t>
      </w:r>
      <w:proofErr w:type="gram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іктілік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: </w:t>
      </w:r>
      <w:r w:rsidRPr="0061602D">
        <w:rPr>
          <w:rFonts w:ascii="Times New Roman CYR" w:hAnsi="Times New Roman CYR" w:cs="Times New Roman CYR"/>
          <w:sz w:val="28"/>
          <w:szCs w:val="28"/>
        </w:rPr>
        <w:t>030101</w:t>
      </w:r>
      <w:r w:rsidR="00F665E7" w:rsidRPr="0061602D">
        <w:rPr>
          <w:rFonts w:ascii="Times New Roman CYR" w:hAnsi="Times New Roman CYR" w:cs="Times New Roman CYR"/>
          <w:sz w:val="28"/>
          <w:szCs w:val="28"/>
        </w:rPr>
        <w:t>3</w:t>
      </w:r>
      <w:r w:rsidRPr="0061602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1602D">
        <w:rPr>
          <w:rFonts w:ascii="Times New Roman" w:hAnsi="Times New Roman" w:cs="Times New Roman"/>
          <w:sz w:val="28"/>
          <w:szCs w:val="28"/>
        </w:rPr>
        <w:t>«</w:t>
      </w:r>
      <w:r w:rsidRPr="0061602D">
        <w:rPr>
          <w:rFonts w:ascii="Times New Roman CYR" w:hAnsi="Times New Roman CYR" w:cs="Times New Roman CYR"/>
          <w:sz w:val="28"/>
          <w:szCs w:val="28"/>
        </w:rPr>
        <w:t>Фельдшер</w:t>
      </w:r>
      <w:r w:rsidRPr="0061602D">
        <w:rPr>
          <w:rFonts w:ascii="Times New Roman" w:hAnsi="Times New Roman" w:cs="Times New Roman"/>
          <w:sz w:val="28"/>
          <w:szCs w:val="28"/>
        </w:rPr>
        <w:t>»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Квалификация: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Тақырыптық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жоспар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: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Тематический план:</w:t>
      </w:r>
      <w:r w:rsidR="00CF79E4"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CF79E4" w:rsidRPr="0061602D">
        <w:rPr>
          <w:rFonts w:ascii="Times New Roman CYR" w:hAnsi="Times New Roman CYR" w:cs="Times New Roman CYR"/>
          <w:bCs/>
          <w:sz w:val="28"/>
          <w:szCs w:val="28"/>
        </w:rPr>
        <w:t>Начальная военная подготовка</w:t>
      </w:r>
      <w:r w:rsidR="00CF79E4"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proofErr w:type="gram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ән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бойынша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барлық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сағат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: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Всего часов по предмету:</w:t>
      </w:r>
      <w:r w:rsidR="00CF79E4" w:rsidRPr="0061602D">
        <w:rPr>
          <w:rFonts w:ascii="Times New Roman CYR" w:hAnsi="Times New Roman CYR" w:cs="Times New Roman CYR"/>
          <w:sz w:val="28"/>
          <w:szCs w:val="28"/>
        </w:rPr>
        <w:t xml:space="preserve"> 100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Теория: </w:t>
      </w:r>
      <w:r w:rsidR="00D135E4" w:rsidRPr="0061602D">
        <w:rPr>
          <w:rFonts w:ascii="Times New Roman CYR" w:hAnsi="Times New Roman CYR" w:cs="Times New Roman CYR"/>
          <w:sz w:val="28"/>
          <w:szCs w:val="28"/>
        </w:rPr>
        <w:t>10</w:t>
      </w:r>
      <w:r w:rsidR="002E09A5" w:rsidRPr="0061602D">
        <w:rPr>
          <w:rFonts w:ascii="Times New Roman CYR" w:hAnsi="Times New Roman CYR" w:cs="Times New Roman CYR"/>
          <w:sz w:val="28"/>
          <w:szCs w:val="28"/>
        </w:rPr>
        <w:t>0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Тәжірибе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:</w:t>
      </w:r>
      <w:r w:rsidR="002E09A5"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Практика: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1E14" w:rsidRDefault="000E11B9" w:rsidP="00E21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Типтік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оқу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proofErr w:type="gram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ба</w:t>
      </w:r>
      <w:proofErr w:type="gram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ғдарламасы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:</w:t>
      </w:r>
      <w:r w:rsidRPr="0061602D">
        <w:rPr>
          <w:rFonts w:ascii="Times New Roman" w:hAnsi="Times New Roman" w:cs="Times New Roman"/>
          <w:sz w:val="28"/>
          <w:szCs w:val="28"/>
        </w:rPr>
        <w:tab/>
      </w:r>
    </w:p>
    <w:p w:rsidR="00CA41F4" w:rsidRDefault="000E11B9" w:rsidP="00E21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Типовая учебная программа:</w:t>
      </w:r>
      <w:r w:rsidR="00CA41F4" w:rsidRPr="00CA41F4">
        <w:rPr>
          <w:rFonts w:ascii="Times New Roman" w:hAnsi="Times New Roman" w:cs="Times New Roman"/>
          <w:color w:val="000000"/>
          <w:sz w:val="20"/>
        </w:rPr>
        <w:t xml:space="preserve"> </w:t>
      </w:r>
      <w:r w:rsidR="00CA41F4" w:rsidRPr="00CA41F4">
        <w:rPr>
          <w:rFonts w:ascii="Times New Roman" w:hAnsi="Times New Roman" w:cs="Times New Roman"/>
          <w:color w:val="000000"/>
          <w:sz w:val="24"/>
        </w:rPr>
        <w:t>Основанием для организации и проведения начальной военной подготовки молодежи в организациях образования</w:t>
      </w:r>
      <w:r w:rsidR="00CA41F4">
        <w:rPr>
          <w:rFonts w:ascii="Times New Roman" w:hAnsi="Times New Roman" w:cs="Times New Roman"/>
          <w:color w:val="000000"/>
          <w:sz w:val="24"/>
        </w:rPr>
        <w:t xml:space="preserve"> Республики Казахстан являются:</w:t>
      </w:r>
    </w:p>
    <w:p w:rsidR="00CA41F4" w:rsidRDefault="00CA41F4" w:rsidP="00E21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A41F4">
        <w:rPr>
          <w:rFonts w:ascii="Times New Roman" w:hAnsi="Times New Roman" w:cs="Times New Roman"/>
          <w:color w:val="000000"/>
          <w:sz w:val="24"/>
        </w:rPr>
        <w:t>1) Закон Республики Казахстан «О воинской службе и статусе военнослужащих» от 16 февраля 2012 года;</w:t>
      </w:r>
    </w:p>
    <w:p w:rsidR="000E11B9" w:rsidRPr="0061602D" w:rsidRDefault="00CA41F4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A41F4">
        <w:rPr>
          <w:rFonts w:ascii="Times New Roman" w:hAnsi="Times New Roman" w:cs="Times New Roman"/>
          <w:color w:val="000000"/>
          <w:sz w:val="24"/>
        </w:rPr>
        <w:t>2) Постановление Правительства Республики Казахстан от 11 февраля 2013 года № 118 «Об утверждении Правил подготовки граждан к воинской службе, организации и проведения, а также формирования учебно-материальной базы по начальной военной подготовке».</w:t>
      </w:r>
      <w:r w:rsidRPr="00CA41F4">
        <w:rPr>
          <w:rFonts w:ascii="Times New Roman" w:hAnsi="Times New Roman" w:cs="Times New Roman"/>
          <w:sz w:val="28"/>
        </w:rPr>
        <w:br/>
      </w:r>
      <w:proofErr w:type="spellStart"/>
      <w:proofErr w:type="gramStart"/>
      <w:r w:rsidR="000E11B9" w:rsidRPr="0061602D"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 w:rsidR="000E11B9" w:rsidRPr="0061602D">
        <w:rPr>
          <w:rFonts w:ascii="Times New Roman CYR" w:hAnsi="Times New Roman CYR" w:cs="Times New Roman CYR"/>
          <w:b/>
          <w:bCs/>
          <w:sz w:val="28"/>
          <w:szCs w:val="28"/>
        </w:rPr>
        <w:t>әннің</w:t>
      </w:r>
      <w:proofErr w:type="spellEnd"/>
      <w:r w:rsidR="000E11B9"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="000E11B9" w:rsidRPr="0061602D">
        <w:rPr>
          <w:rFonts w:ascii="Times New Roman CYR" w:hAnsi="Times New Roman CYR" w:cs="Times New Roman CYR"/>
          <w:b/>
          <w:bCs/>
          <w:sz w:val="28"/>
          <w:szCs w:val="28"/>
        </w:rPr>
        <w:t>мазмұны</w:t>
      </w:r>
      <w:proofErr w:type="spellEnd"/>
      <w:r w:rsidR="000E11B9"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: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Содержание дисциплины:</w:t>
      </w:r>
      <w:r w:rsidR="00CA41F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60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Теориялық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сабақ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: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Теоретическое занятие:</w:t>
      </w:r>
      <w:r w:rsidR="00CF79E4" w:rsidRPr="0061602D">
        <w:rPr>
          <w:rFonts w:ascii="Times New Roman CYR" w:hAnsi="Times New Roman CYR" w:cs="Times New Roman CYR"/>
          <w:sz w:val="28"/>
          <w:szCs w:val="28"/>
        </w:rPr>
        <w:t xml:space="preserve"> 2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Тәжірибелік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сабақ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Практическое занятие: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76DC" w:rsidRDefault="001A76DC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14AA" w:rsidRDefault="005A14AA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14AA" w:rsidRPr="0061602D" w:rsidRDefault="005A14AA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proofErr w:type="spellStart"/>
      <w:proofErr w:type="gramStart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lastRenderedPageBreak/>
        <w:t>Ж</w:t>
      </w:r>
      <w:proofErr w:type="gramEnd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>ұмыс</w:t>
      </w:r>
      <w:proofErr w:type="spellEnd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>бағдарламасынан</w:t>
      </w:r>
      <w:proofErr w:type="spellEnd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>көшірме</w:t>
      </w:r>
      <w:proofErr w:type="spellEnd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>Выписка из рабочей программы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Мамандық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:</w:t>
      </w:r>
      <w:r w:rsidRPr="0061602D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Специальность:</w:t>
      </w:r>
      <w:r w:rsidR="00CF79E4" w:rsidRPr="0061602D">
        <w:rPr>
          <w:rFonts w:ascii="Times New Roman CYR" w:hAnsi="Times New Roman CYR" w:cs="Times New Roman CYR"/>
          <w:sz w:val="24"/>
          <w:szCs w:val="24"/>
        </w:rPr>
        <w:t xml:space="preserve"> 0301000 </w:t>
      </w:r>
      <w:r w:rsidR="00CF79E4" w:rsidRPr="0061602D">
        <w:rPr>
          <w:rFonts w:ascii="Times New Roman" w:hAnsi="Times New Roman" w:cs="Times New Roman"/>
          <w:sz w:val="24"/>
          <w:szCs w:val="24"/>
        </w:rPr>
        <w:t>«</w:t>
      </w:r>
      <w:r w:rsidR="00CF79E4" w:rsidRPr="0061602D">
        <w:rPr>
          <w:rFonts w:ascii="Times New Roman CYR" w:hAnsi="Times New Roman CYR" w:cs="Times New Roman CYR"/>
          <w:sz w:val="24"/>
          <w:szCs w:val="24"/>
        </w:rPr>
        <w:t>Лечебное дело</w:t>
      </w:r>
      <w:r w:rsidR="00CF79E4" w:rsidRPr="0061602D">
        <w:rPr>
          <w:rFonts w:ascii="Times New Roman" w:hAnsi="Times New Roman" w:cs="Times New Roman"/>
          <w:sz w:val="24"/>
          <w:szCs w:val="24"/>
        </w:rPr>
        <w:t>»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Біліктілі</w:t>
      </w:r>
      <w:proofErr w:type="gram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к</w:t>
      </w:r>
      <w:proofErr w:type="spellEnd"/>
      <w:proofErr w:type="gram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:</w:t>
      </w:r>
      <w:r w:rsidR="00D135E4" w:rsidRPr="0061602D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Квалификация:</w:t>
      </w:r>
      <w:r w:rsidR="00CF79E4" w:rsidRPr="0061602D">
        <w:rPr>
          <w:rFonts w:ascii="Times New Roman CYR" w:hAnsi="Times New Roman CYR" w:cs="Times New Roman CYR"/>
          <w:sz w:val="24"/>
          <w:szCs w:val="24"/>
        </w:rPr>
        <w:t xml:space="preserve"> 0301013 </w:t>
      </w:r>
      <w:r w:rsidR="00CF79E4" w:rsidRPr="0061602D">
        <w:rPr>
          <w:rFonts w:ascii="Times New Roman" w:hAnsi="Times New Roman" w:cs="Times New Roman"/>
          <w:sz w:val="24"/>
          <w:szCs w:val="24"/>
        </w:rPr>
        <w:t>«</w:t>
      </w:r>
      <w:r w:rsidR="00CF79E4" w:rsidRPr="0061602D">
        <w:rPr>
          <w:rFonts w:ascii="Times New Roman CYR" w:hAnsi="Times New Roman CYR" w:cs="Times New Roman CYR"/>
          <w:sz w:val="24"/>
          <w:szCs w:val="24"/>
        </w:rPr>
        <w:t>Фельдшер</w:t>
      </w:r>
      <w:r w:rsidR="00CF79E4" w:rsidRPr="0061602D">
        <w:rPr>
          <w:rFonts w:ascii="Times New Roman" w:hAnsi="Times New Roman" w:cs="Times New Roman"/>
          <w:sz w:val="24"/>
          <w:szCs w:val="24"/>
        </w:rPr>
        <w:t>»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proofErr w:type="gram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П</w:t>
      </w:r>
      <w:proofErr w:type="gram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ән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:</w:t>
      </w:r>
      <w:r w:rsidR="002E09A5" w:rsidRPr="0061602D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Предмет:</w:t>
      </w:r>
      <w:r w:rsidR="00CF79E4" w:rsidRPr="0061602D">
        <w:rPr>
          <w:rFonts w:ascii="Times New Roman CYR" w:hAnsi="Times New Roman CYR" w:cs="Times New Roman CYR"/>
          <w:sz w:val="24"/>
          <w:szCs w:val="24"/>
        </w:rPr>
        <w:t xml:space="preserve"> Начальная военная подготовка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Курс       І   семестр І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Осы </w:t>
      </w: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тақ</w:t>
      </w:r>
      <w:proofErr w:type="gram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ырып</w:t>
      </w:r>
      <w:proofErr w:type="gram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қа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берілген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барлық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сағат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саны: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Общее количество часов на данную тему:</w:t>
      </w:r>
      <w:r w:rsidR="00CF79E4" w:rsidRPr="0061602D">
        <w:rPr>
          <w:rFonts w:ascii="Times New Roman CYR" w:hAnsi="Times New Roman CYR" w:cs="Times New Roman CYR"/>
          <w:sz w:val="24"/>
          <w:szCs w:val="24"/>
        </w:rPr>
        <w:t xml:space="preserve"> 2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Теория:</w:t>
      </w:r>
      <w:r w:rsidRPr="0061602D">
        <w:rPr>
          <w:rFonts w:ascii="Times New Roman CYR" w:hAnsi="Times New Roman CYR" w:cs="Times New Roman CYR"/>
          <w:sz w:val="24"/>
          <w:szCs w:val="24"/>
        </w:rPr>
        <w:t xml:space="preserve"> 2 </w:t>
      </w:r>
      <w:r w:rsidR="00CF79E4" w:rsidRPr="0061602D">
        <w:rPr>
          <w:rFonts w:ascii="Times New Roman CYR" w:hAnsi="Times New Roman CYR" w:cs="Times New Roman CYR"/>
          <w:sz w:val="24"/>
          <w:szCs w:val="24"/>
        </w:rPr>
        <w:t>часа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Тәжірибе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/Практика: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EC0B5D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Урок № 9</w:t>
      </w:r>
    </w:p>
    <w:p w:rsidR="000E11B9" w:rsidRPr="0061602D" w:rsidRDefault="000E11B9" w:rsidP="000E11B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Тақырып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:</w:t>
      </w:r>
      <w:r w:rsidRPr="0061602D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0E11B9" w:rsidRPr="0061602D" w:rsidRDefault="000E11B9" w:rsidP="000E11B9">
      <w:pPr>
        <w:spacing w:after="0"/>
        <w:rPr>
          <w:rFonts w:ascii="Times New Roman CYR" w:hAnsi="Times New Roman CYR" w:cs="Times New Roman CYR"/>
          <w:bCs/>
          <w:sz w:val="24"/>
          <w:szCs w:val="24"/>
        </w:rPr>
      </w:pPr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Тема: </w:t>
      </w:r>
      <w:r w:rsidR="00EC0B5D">
        <w:rPr>
          <w:rFonts w:ascii="Times New Roman CYR" w:hAnsi="Times New Roman CYR" w:cs="Times New Roman CYR"/>
          <w:bCs/>
          <w:sz w:val="28"/>
          <w:szCs w:val="28"/>
        </w:rPr>
        <w:t>Основы стрельбы. Автомат и пулемет Калашникова. Материальная часть оружия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Сабақтың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тү</w:t>
      </w:r>
      <w:proofErr w:type="gram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р</w:t>
      </w:r>
      <w:proofErr w:type="gram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і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: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Вид урока:</w:t>
      </w:r>
      <w:r w:rsid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61602D">
        <w:rPr>
          <w:rFonts w:ascii="Times New Roman CYR" w:hAnsi="Times New Roman CYR" w:cs="Times New Roman CYR"/>
          <w:bCs/>
          <w:sz w:val="24"/>
          <w:szCs w:val="24"/>
        </w:rPr>
        <w:t xml:space="preserve">Теория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Сабақтың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типі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: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Тип урока: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Сағат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саны: 2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Количество часов: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Сабақтың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өтеті</w:t>
      </w:r>
      <w:proofErr w:type="gram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н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орны</w:t>
      </w:r>
      <w:proofErr w:type="spellEnd"/>
      <w:proofErr w:type="gram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: </w:t>
      </w:r>
      <w:r w:rsidR="0061602D">
        <w:rPr>
          <w:rFonts w:ascii="Times New Roman CYR" w:hAnsi="Times New Roman CYR" w:cs="Times New Roman CYR"/>
          <w:bCs/>
          <w:sz w:val="24"/>
          <w:szCs w:val="24"/>
        </w:rPr>
        <w:t>учебный класс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Место проведения урока: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C44BF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Бі</w:t>
      </w:r>
      <w:proofErr w:type="gram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л</w:t>
      </w:r>
      <w:proofErr w:type="gram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ім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алушы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білу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керек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:</w:t>
      </w:r>
      <w:r w:rsidRPr="0061602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="00F12B0B">
        <w:rPr>
          <w:rFonts w:ascii="Times New Roman CYR" w:hAnsi="Times New Roman CYR" w:cs="Times New Roman CYR"/>
          <w:bCs/>
          <w:sz w:val="24"/>
          <w:szCs w:val="24"/>
        </w:rPr>
        <w:t>Государственное</w:t>
      </w:r>
      <w:proofErr w:type="gramEnd"/>
      <w:r w:rsidR="00F12B0B">
        <w:rPr>
          <w:rFonts w:ascii="Times New Roman CYR" w:hAnsi="Times New Roman CYR" w:cs="Times New Roman CYR"/>
          <w:bCs/>
          <w:sz w:val="24"/>
          <w:szCs w:val="24"/>
        </w:rPr>
        <w:t xml:space="preserve"> устройства РК. Роль ВС в обеспечении национальной безопасности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Обучающийся должен знать: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172C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Бі</w:t>
      </w:r>
      <w:proofErr w:type="gram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л</w:t>
      </w:r>
      <w:proofErr w:type="gram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ім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алушы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игере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білу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керек</w:t>
      </w:r>
      <w:proofErr w:type="spellEnd"/>
      <w:r w:rsidR="00DC44BF"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: </w:t>
      </w:r>
      <w:r w:rsidR="00F12B0B">
        <w:rPr>
          <w:rFonts w:ascii="Times New Roman CYR" w:hAnsi="Times New Roman CYR" w:cs="Times New Roman CYR"/>
          <w:bCs/>
          <w:sz w:val="24"/>
          <w:szCs w:val="24"/>
        </w:rPr>
        <w:t xml:space="preserve">Выполнение строевых приемов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Обучающийся должен уметь: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76F0" w:rsidRPr="0061602D" w:rsidRDefault="000E11B9" w:rsidP="00A776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Оқ</w:t>
      </w:r>
      <w:proofErr w:type="gram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ытушы</w:t>
      </w:r>
      <w:proofErr w:type="gram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ға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арналған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әдебиеттер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:</w:t>
      </w:r>
      <w:r w:rsidRPr="0061602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776F0" w:rsidRPr="0061602D">
        <w:rPr>
          <w:rFonts w:ascii="Times New Roman CYR" w:hAnsi="Times New Roman CYR" w:cs="Times New Roman CYR"/>
          <w:sz w:val="24"/>
          <w:szCs w:val="24"/>
        </w:rPr>
        <w:t xml:space="preserve">К. </w:t>
      </w:r>
      <w:proofErr w:type="spellStart"/>
      <w:r w:rsidR="00A776F0" w:rsidRPr="0061602D">
        <w:rPr>
          <w:rFonts w:ascii="Times New Roman CYR" w:hAnsi="Times New Roman CYR" w:cs="Times New Roman CYR"/>
          <w:sz w:val="24"/>
          <w:szCs w:val="24"/>
        </w:rPr>
        <w:t>Аманжолов</w:t>
      </w:r>
      <w:proofErr w:type="spellEnd"/>
      <w:r w:rsidR="00A776F0" w:rsidRPr="0061602D">
        <w:rPr>
          <w:rFonts w:ascii="Times New Roman CYR" w:hAnsi="Times New Roman CYR" w:cs="Times New Roman CYR"/>
          <w:sz w:val="24"/>
          <w:szCs w:val="24"/>
        </w:rPr>
        <w:t xml:space="preserve">, А. </w:t>
      </w:r>
      <w:proofErr w:type="spellStart"/>
      <w:r w:rsidR="00A776F0" w:rsidRPr="0061602D">
        <w:rPr>
          <w:rFonts w:ascii="Times New Roman CYR" w:hAnsi="Times New Roman CYR" w:cs="Times New Roman CYR"/>
          <w:sz w:val="24"/>
          <w:szCs w:val="24"/>
        </w:rPr>
        <w:t>Тасболатова</w:t>
      </w:r>
      <w:proofErr w:type="spellEnd"/>
      <w:r w:rsidR="00A776F0" w:rsidRPr="0061602D">
        <w:rPr>
          <w:rFonts w:ascii="Times New Roman CYR" w:hAnsi="Times New Roman CYR" w:cs="Times New Roman CYR"/>
          <w:sz w:val="24"/>
          <w:szCs w:val="24"/>
        </w:rPr>
        <w:t xml:space="preserve">, Б, </w:t>
      </w:r>
      <w:proofErr w:type="spellStart"/>
      <w:r w:rsidR="00A776F0" w:rsidRPr="0061602D">
        <w:rPr>
          <w:rFonts w:ascii="Times New Roman CYR" w:hAnsi="Times New Roman CYR" w:cs="Times New Roman CYR"/>
          <w:sz w:val="24"/>
          <w:szCs w:val="24"/>
        </w:rPr>
        <w:t>Аманжолова</w:t>
      </w:r>
      <w:proofErr w:type="spellEnd"/>
      <w:r w:rsidR="00A776F0" w:rsidRPr="0061602D">
        <w:rPr>
          <w:rFonts w:ascii="Times New Roman CYR" w:hAnsi="Times New Roman CYR" w:cs="Times New Roman CYR"/>
          <w:sz w:val="24"/>
          <w:szCs w:val="24"/>
        </w:rPr>
        <w:t xml:space="preserve"> «</w:t>
      </w:r>
      <w:r w:rsidR="00F12B0B">
        <w:rPr>
          <w:rFonts w:ascii="Times New Roman CYR" w:hAnsi="Times New Roman CYR" w:cs="Times New Roman CYR"/>
          <w:sz w:val="24"/>
          <w:szCs w:val="24"/>
        </w:rPr>
        <w:t>Начальная военная подготовка</w:t>
      </w:r>
      <w:r w:rsidR="00A776F0" w:rsidRPr="0061602D">
        <w:rPr>
          <w:rFonts w:ascii="Times New Roman CYR" w:hAnsi="Times New Roman CYR" w:cs="Times New Roman CYR"/>
          <w:sz w:val="24"/>
          <w:szCs w:val="24"/>
        </w:rPr>
        <w:t>»</w:t>
      </w:r>
      <w:r w:rsidR="00F12B0B">
        <w:rPr>
          <w:rFonts w:ascii="Times New Roman CYR" w:hAnsi="Times New Roman CYR" w:cs="Times New Roman CYR"/>
          <w:sz w:val="24"/>
          <w:szCs w:val="24"/>
        </w:rPr>
        <w:t xml:space="preserve"> учебник</w:t>
      </w:r>
      <w:r w:rsidR="00A776F0" w:rsidRPr="0061602D">
        <w:rPr>
          <w:rFonts w:ascii="Times New Roman CYR" w:hAnsi="Times New Roman CYR" w:cs="Times New Roman CYR"/>
          <w:sz w:val="24"/>
          <w:szCs w:val="24"/>
        </w:rPr>
        <w:t xml:space="preserve"> 10</w:t>
      </w:r>
      <w:r w:rsidR="00B23DC7" w:rsidRPr="0061602D">
        <w:rPr>
          <w:rFonts w:ascii="Times New Roman CYR" w:hAnsi="Times New Roman CYR" w:cs="Times New Roman CYR"/>
          <w:sz w:val="24"/>
          <w:szCs w:val="24"/>
        </w:rPr>
        <w:t xml:space="preserve"> - 11</w:t>
      </w:r>
      <w:r w:rsidR="00F12B0B">
        <w:rPr>
          <w:rFonts w:ascii="Times New Roman CYR" w:hAnsi="Times New Roman CYR" w:cs="Times New Roman CYR"/>
          <w:sz w:val="24"/>
          <w:szCs w:val="24"/>
        </w:rPr>
        <w:t xml:space="preserve"> класс 250 л.</w:t>
      </w:r>
    </w:p>
    <w:p w:rsidR="000E11B9" w:rsidRPr="0061602D" w:rsidRDefault="000E11B9" w:rsidP="00A7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Білім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proofErr w:type="gram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алушы</w:t>
      </w:r>
      <w:proofErr w:type="gram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ға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арналған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әдебиеттер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:</w:t>
      </w:r>
      <w:r w:rsidRPr="0061602D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CF02F3" w:rsidRPr="0061602D" w:rsidRDefault="000E11B9" w:rsidP="001A76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Л</w:t>
      </w:r>
      <w:r w:rsidR="00F12B0B">
        <w:rPr>
          <w:rFonts w:ascii="Times New Roman CYR" w:hAnsi="Times New Roman CYR" w:cs="Times New Roman CYR"/>
          <w:b/>
          <w:bCs/>
          <w:sz w:val="24"/>
          <w:szCs w:val="24"/>
        </w:rPr>
        <w:t xml:space="preserve">итература для </w:t>
      </w:r>
      <w:proofErr w:type="gramStart"/>
      <w:r w:rsidR="00F12B0B">
        <w:rPr>
          <w:rFonts w:ascii="Times New Roman CYR" w:hAnsi="Times New Roman CYR" w:cs="Times New Roman CYR"/>
          <w:b/>
          <w:bCs/>
          <w:sz w:val="24"/>
          <w:szCs w:val="24"/>
        </w:rPr>
        <w:t>обучающихся</w:t>
      </w:r>
      <w:proofErr w:type="gramEnd"/>
      <w:r w:rsidR="00F12B0B">
        <w:rPr>
          <w:rFonts w:ascii="Times New Roman CYR" w:hAnsi="Times New Roman CYR" w:cs="Times New Roman CYR"/>
          <w:b/>
          <w:bCs/>
          <w:sz w:val="24"/>
          <w:szCs w:val="24"/>
        </w:rPr>
        <w:t xml:space="preserve">: </w:t>
      </w:r>
      <w:r w:rsidR="00F12B0B" w:rsidRPr="0061602D">
        <w:rPr>
          <w:rFonts w:ascii="Times New Roman CYR" w:hAnsi="Times New Roman CYR" w:cs="Times New Roman CYR"/>
          <w:sz w:val="24"/>
          <w:szCs w:val="24"/>
        </w:rPr>
        <w:t xml:space="preserve">К. </w:t>
      </w:r>
      <w:proofErr w:type="spellStart"/>
      <w:r w:rsidR="00F12B0B" w:rsidRPr="0061602D">
        <w:rPr>
          <w:rFonts w:ascii="Times New Roman CYR" w:hAnsi="Times New Roman CYR" w:cs="Times New Roman CYR"/>
          <w:sz w:val="24"/>
          <w:szCs w:val="24"/>
        </w:rPr>
        <w:t>Аманжолов</w:t>
      </w:r>
      <w:proofErr w:type="spellEnd"/>
      <w:r w:rsidR="00F12B0B" w:rsidRPr="0061602D">
        <w:rPr>
          <w:rFonts w:ascii="Times New Roman CYR" w:hAnsi="Times New Roman CYR" w:cs="Times New Roman CYR"/>
          <w:sz w:val="24"/>
          <w:szCs w:val="24"/>
        </w:rPr>
        <w:t xml:space="preserve">, А. </w:t>
      </w:r>
      <w:proofErr w:type="spellStart"/>
      <w:r w:rsidR="00F12B0B" w:rsidRPr="0061602D">
        <w:rPr>
          <w:rFonts w:ascii="Times New Roman CYR" w:hAnsi="Times New Roman CYR" w:cs="Times New Roman CYR"/>
          <w:sz w:val="24"/>
          <w:szCs w:val="24"/>
        </w:rPr>
        <w:t>Тасболатова</w:t>
      </w:r>
      <w:proofErr w:type="spellEnd"/>
      <w:r w:rsidR="00F12B0B" w:rsidRPr="0061602D">
        <w:rPr>
          <w:rFonts w:ascii="Times New Roman CYR" w:hAnsi="Times New Roman CYR" w:cs="Times New Roman CYR"/>
          <w:sz w:val="24"/>
          <w:szCs w:val="24"/>
        </w:rPr>
        <w:t xml:space="preserve">, Б, </w:t>
      </w:r>
      <w:proofErr w:type="spellStart"/>
      <w:r w:rsidR="00F12B0B" w:rsidRPr="0061602D">
        <w:rPr>
          <w:rFonts w:ascii="Times New Roman CYR" w:hAnsi="Times New Roman CYR" w:cs="Times New Roman CYR"/>
          <w:sz w:val="24"/>
          <w:szCs w:val="24"/>
        </w:rPr>
        <w:t>Аманжолова</w:t>
      </w:r>
      <w:proofErr w:type="spellEnd"/>
      <w:r w:rsidR="00F12B0B" w:rsidRPr="0061602D">
        <w:rPr>
          <w:rFonts w:ascii="Times New Roman CYR" w:hAnsi="Times New Roman CYR" w:cs="Times New Roman CYR"/>
          <w:sz w:val="24"/>
          <w:szCs w:val="24"/>
        </w:rPr>
        <w:t xml:space="preserve"> «</w:t>
      </w:r>
      <w:r w:rsidR="00F12B0B">
        <w:rPr>
          <w:rFonts w:ascii="Times New Roman CYR" w:hAnsi="Times New Roman CYR" w:cs="Times New Roman CYR"/>
          <w:sz w:val="24"/>
          <w:szCs w:val="24"/>
        </w:rPr>
        <w:t xml:space="preserve">Начальная военная подготовка </w:t>
      </w:r>
      <w:r w:rsidR="00F12B0B" w:rsidRPr="0061602D">
        <w:rPr>
          <w:rFonts w:ascii="Times New Roman CYR" w:hAnsi="Times New Roman CYR" w:cs="Times New Roman CYR"/>
          <w:sz w:val="24"/>
          <w:szCs w:val="24"/>
        </w:rPr>
        <w:t xml:space="preserve">» </w:t>
      </w:r>
      <w:r w:rsidR="00F12B0B">
        <w:rPr>
          <w:rFonts w:ascii="Times New Roman CYR" w:hAnsi="Times New Roman CYR" w:cs="Times New Roman CYR"/>
          <w:sz w:val="24"/>
          <w:szCs w:val="24"/>
        </w:rPr>
        <w:t xml:space="preserve">учебник </w:t>
      </w:r>
      <w:r w:rsidR="00F12B0B" w:rsidRPr="0061602D">
        <w:rPr>
          <w:rFonts w:ascii="Times New Roman CYR" w:hAnsi="Times New Roman CYR" w:cs="Times New Roman CYR"/>
          <w:sz w:val="24"/>
          <w:szCs w:val="24"/>
        </w:rPr>
        <w:t>10 - 11</w:t>
      </w:r>
      <w:r w:rsidR="00F12B0B">
        <w:rPr>
          <w:rFonts w:ascii="Times New Roman CYR" w:hAnsi="Times New Roman CYR" w:cs="Times New Roman CYR"/>
          <w:sz w:val="24"/>
          <w:szCs w:val="24"/>
        </w:rPr>
        <w:t xml:space="preserve"> класс  250 л.</w:t>
      </w:r>
    </w:p>
    <w:p w:rsidR="00CF79E4" w:rsidRPr="0061602D" w:rsidRDefault="00CF79E4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lastRenderedPageBreak/>
        <w:t>Теориялық</w:t>
      </w:r>
      <w:proofErr w:type="spellEnd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>сабақтың</w:t>
      </w:r>
      <w:proofErr w:type="spellEnd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>әдістемелік</w:t>
      </w:r>
      <w:proofErr w:type="spellEnd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>әзірлемесі</w:t>
      </w:r>
      <w:proofErr w:type="spellEnd"/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>Методическая разработка теоретического занятия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Мамандық</w:t>
      </w:r>
      <w:proofErr w:type="spell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: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Специальность: </w:t>
      </w:r>
      <w:r w:rsidR="00CF79E4" w:rsidRPr="0061602D">
        <w:rPr>
          <w:rFonts w:ascii="Times New Roman CYR" w:hAnsi="Times New Roman CYR" w:cs="Times New Roman CYR"/>
          <w:sz w:val="26"/>
          <w:szCs w:val="26"/>
        </w:rPr>
        <w:t xml:space="preserve">0301000 </w:t>
      </w:r>
      <w:r w:rsidR="00CF79E4" w:rsidRPr="0061602D">
        <w:rPr>
          <w:rFonts w:ascii="Times New Roman" w:hAnsi="Times New Roman" w:cs="Times New Roman"/>
          <w:sz w:val="26"/>
          <w:szCs w:val="26"/>
        </w:rPr>
        <w:t>«</w:t>
      </w:r>
      <w:r w:rsidR="00CF79E4" w:rsidRPr="0061602D">
        <w:rPr>
          <w:rFonts w:ascii="Times New Roman CYR" w:hAnsi="Times New Roman CYR" w:cs="Times New Roman CYR"/>
          <w:sz w:val="26"/>
          <w:szCs w:val="26"/>
        </w:rPr>
        <w:t>Лечебное дело</w:t>
      </w:r>
      <w:r w:rsidR="00CF79E4" w:rsidRPr="0061602D">
        <w:rPr>
          <w:rFonts w:ascii="Times New Roman" w:hAnsi="Times New Roman" w:cs="Times New Roman"/>
          <w:sz w:val="26"/>
          <w:szCs w:val="26"/>
        </w:rPr>
        <w:t>»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Сабақтың</w:t>
      </w:r>
      <w:proofErr w:type="spell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типі</w:t>
      </w:r>
      <w:proofErr w:type="spell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: </w:t>
      </w:r>
      <w:proofErr w:type="spellStart"/>
      <w:proofErr w:type="gramStart"/>
      <w:r w:rsidRPr="0061602D">
        <w:rPr>
          <w:rFonts w:ascii="Times New Roman CYR" w:hAnsi="Times New Roman CYR" w:cs="Times New Roman CYR"/>
          <w:sz w:val="26"/>
          <w:szCs w:val="26"/>
        </w:rPr>
        <w:t>жа</w:t>
      </w:r>
      <w:proofErr w:type="gramEnd"/>
      <w:r w:rsidRPr="0061602D">
        <w:rPr>
          <w:rFonts w:ascii="Times New Roman CYR" w:hAnsi="Times New Roman CYR" w:cs="Times New Roman CYR"/>
          <w:sz w:val="26"/>
          <w:szCs w:val="26"/>
        </w:rPr>
        <w:t>ңа</w:t>
      </w:r>
      <w:proofErr w:type="spellEnd"/>
      <w:r w:rsidRPr="0061602D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sz w:val="26"/>
          <w:szCs w:val="26"/>
        </w:rPr>
        <w:t>тақырыпты</w:t>
      </w:r>
      <w:proofErr w:type="spellEnd"/>
      <w:r w:rsidRPr="0061602D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sz w:val="26"/>
          <w:szCs w:val="26"/>
        </w:rPr>
        <w:t>игеру</w:t>
      </w:r>
      <w:proofErr w:type="spellEnd"/>
      <w:r w:rsidRPr="0061602D"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Тип занятия: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proofErr w:type="spellStart"/>
      <w:r w:rsidRPr="0061602D">
        <w:rPr>
          <w:rFonts w:ascii="Times New Roman" w:hAnsi="Times New Roman" w:cs="Times New Roman"/>
          <w:b/>
          <w:bCs/>
          <w:sz w:val="26"/>
          <w:szCs w:val="26"/>
        </w:rPr>
        <w:t>Ө</w:t>
      </w:r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ткі</w:t>
      </w:r>
      <w:proofErr w:type="gram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зу</w:t>
      </w:r>
      <w:proofErr w:type="spell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әд</w:t>
      </w:r>
      <w:proofErr w:type="gram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ісі</w:t>
      </w:r>
      <w:proofErr w:type="spell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: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Методика проведения:</w:t>
      </w:r>
      <w:r w:rsidR="00CF79E4"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CF79E4" w:rsidRPr="0061602D">
        <w:rPr>
          <w:rFonts w:ascii="Times New Roman CYR" w:hAnsi="Times New Roman CYR" w:cs="Times New Roman CYR"/>
          <w:bCs/>
          <w:sz w:val="26"/>
          <w:szCs w:val="26"/>
        </w:rPr>
        <w:t xml:space="preserve">лекция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Сағат</w:t>
      </w:r>
      <w:proofErr w:type="spell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 саны: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Количество часов:</w:t>
      </w:r>
      <w:r w:rsidR="00CF79E4"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 2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Сабақтың</w:t>
      </w:r>
      <w:proofErr w:type="spell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өтеті</w:t>
      </w:r>
      <w:proofErr w:type="gram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н</w:t>
      </w:r>
      <w:proofErr w:type="spell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орны</w:t>
      </w:r>
      <w:proofErr w:type="spellEnd"/>
      <w:proofErr w:type="gram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: 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Место проведения занятия: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76DC" w:rsidRPr="0061602D" w:rsidRDefault="000E11B9" w:rsidP="001A76DC">
      <w:pPr>
        <w:spacing w:after="0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Сабақтың</w:t>
      </w:r>
      <w:proofErr w:type="spell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тақырыбы</w:t>
      </w:r>
      <w:proofErr w:type="spell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: </w:t>
      </w:r>
    </w:p>
    <w:p w:rsidR="000E11B9" w:rsidRPr="0061602D" w:rsidRDefault="000E11B9" w:rsidP="001A76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Тема урока:</w:t>
      </w:r>
    </w:p>
    <w:p w:rsidR="00F12B0B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6"/>
          <w:szCs w:val="26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Сабақтың</w:t>
      </w:r>
      <w:proofErr w:type="spell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  </w:t>
      </w:r>
      <w:proofErr w:type="spell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мақсаты</w:t>
      </w:r>
      <w:proofErr w:type="spellEnd"/>
      <w:r w:rsidRPr="0061602D">
        <w:rPr>
          <w:rFonts w:ascii="Times New Roman CYR" w:hAnsi="Times New Roman CYR" w:cs="Times New Roman CYR"/>
          <w:bCs/>
          <w:sz w:val="26"/>
          <w:szCs w:val="26"/>
        </w:rPr>
        <w:t xml:space="preserve">: </w:t>
      </w:r>
    </w:p>
    <w:p w:rsidR="00F12B0B" w:rsidRPr="00EC0B5D" w:rsidRDefault="000E11B9" w:rsidP="00EC0B5D">
      <w:pPr>
        <w:rPr>
          <w:rFonts w:ascii="Times New Roman" w:hAnsi="Times New Roman" w:cs="Times New Roman"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Цель занятия:</w:t>
      </w:r>
      <w:r w:rsidR="00F12B0B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EC0B5D" w:rsidRPr="00EC0B5D">
        <w:rPr>
          <w:rFonts w:ascii="Times New Roman" w:hAnsi="Times New Roman" w:cs="Times New Roman"/>
          <w:sz w:val="28"/>
          <w:szCs w:val="28"/>
        </w:rPr>
        <w:t>познакомить учащихся с основами стрельбы из огнестрельного оружия</w:t>
      </w:r>
      <w:r w:rsidR="0053459F">
        <w:rPr>
          <w:rFonts w:ascii="Times New Roman" w:hAnsi="Times New Roman" w:cs="Times New Roman"/>
          <w:sz w:val="28"/>
          <w:szCs w:val="28"/>
        </w:rPr>
        <w:t xml:space="preserve">, </w:t>
      </w:r>
      <w:r w:rsidR="00F12B0B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F12B0B" w:rsidRPr="00EF224F">
        <w:rPr>
          <w:rFonts w:ascii="Times New Roman" w:hAnsi="Times New Roman" w:cs="Times New Roman"/>
          <w:sz w:val="28"/>
          <w:szCs w:val="28"/>
        </w:rPr>
        <w:t>устную речь, внимание, мышление,</w:t>
      </w:r>
      <w:r w:rsidR="00F12B0B">
        <w:rPr>
          <w:rFonts w:ascii="Times New Roman" w:hAnsi="Times New Roman" w:cs="Times New Roman"/>
          <w:sz w:val="28"/>
          <w:szCs w:val="28"/>
        </w:rPr>
        <w:t xml:space="preserve"> </w:t>
      </w:r>
      <w:r w:rsidR="00F12B0B" w:rsidRPr="00EF224F">
        <w:rPr>
          <w:rFonts w:ascii="Times New Roman" w:hAnsi="Times New Roman" w:cs="Times New Roman"/>
          <w:sz w:val="28"/>
          <w:szCs w:val="28"/>
        </w:rPr>
        <w:t>расширение кругозора</w:t>
      </w:r>
      <w:r w:rsidR="00F12B0B">
        <w:rPr>
          <w:rFonts w:ascii="Times New Roman" w:hAnsi="Times New Roman" w:cs="Times New Roman"/>
          <w:sz w:val="28"/>
          <w:szCs w:val="28"/>
        </w:rPr>
        <w:t xml:space="preserve">, </w:t>
      </w:r>
      <w:r w:rsidR="00F12B0B" w:rsidRPr="00EF224F">
        <w:rPr>
          <w:rFonts w:ascii="Times New Roman" w:hAnsi="Times New Roman" w:cs="Times New Roman"/>
          <w:sz w:val="28"/>
          <w:szCs w:val="28"/>
        </w:rPr>
        <w:t xml:space="preserve">прививать </w:t>
      </w:r>
      <w:r w:rsidR="005A14AA">
        <w:rPr>
          <w:rFonts w:ascii="Times New Roman" w:hAnsi="Times New Roman" w:cs="Times New Roman"/>
          <w:sz w:val="28"/>
          <w:szCs w:val="28"/>
        </w:rPr>
        <w:t>студентам</w:t>
      </w:r>
      <w:r w:rsidR="00F12B0B" w:rsidRPr="00EF224F">
        <w:rPr>
          <w:rFonts w:ascii="Times New Roman" w:hAnsi="Times New Roman" w:cs="Times New Roman"/>
          <w:sz w:val="28"/>
          <w:szCs w:val="28"/>
        </w:rPr>
        <w:t xml:space="preserve"> серьёзное и внимательное отношение к соблюдению ими дисциплины и выполнению поставленной зад</w:t>
      </w:r>
      <w:r w:rsidR="0053459F">
        <w:rPr>
          <w:rFonts w:ascii="Times New Roman" w:hAnsi="Times New Roman" w:cs="Times New Roman"/>
          <w:sz w:val="28"/>
          <w:szCs w:val="28"/>
        </w:rPr>
        <w:t xml:space="preserve">ачи;  прививать любовь к Родине, </w:t>
      </w:r>
      <w:r w:rsidR="0053459F" w:rsidRPr="0053459F">
        <w:rPr>
          <w:rFonts w:ascii="Times New Roman" w:hAnsi="Times New Roman" w:cs="Times New Roman"/>
          <w:sz w:val="28"/>
          <w:szCs w:val="28"/>
        </w:rPr>
        <w:t>воспитывать чувства патриотизма и интернационализма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Сабақтың</w:t>
      </w:r>
      <w:proofErr w:type="spell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proofErr w:type="gram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м</w:t>
      </w:r>
      <w:proofErr w:type="gram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індеттері</w:t>
      </w:r>
      <w:proofErr w:type="spell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: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Задачи занятия: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224F" w:rsidRPr="00EF224F" w:rsidRDefault="000E11B9" w:rsidP="00EF2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t>Бі</w:t>
      </w:r>
      <w:proofErr w:type="gramStart"/>
      <w:r w:rsidRPr="0061602D"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t>л</w:t>
      </w:r>
      <w:proofErr w:type="gramEnd"/>
      <w:r w:rsidRPr="0061602D"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t>імділік</w:t>
      </w:r>
      <w:proofErr w:type="spellEnd"/>
      <w:r w:rsidRPr="0061602D"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t>:</w:t>
      </w:r>
      <w:r w:rsidRPr="0061602D"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EC0B5D" w:rsidRPr="00EC0B5D" w:rsidRDefault="000E11B9" w:rsidP="00EC0B5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1602D"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t>Образовательная</w:t>
      </w:r>
      <w:proofErr w:type="gramEnd"/>
      <w:r w:rsidR="002434FD"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t>:</w:t>
      </w:r>
      <w:r w:rsidR="00AC6C31" w:rsidRPr="00AC6C31">
        <w:rPr>
          <w:sz w:val="28"/>
          <w:szCs w:val="28"/>
        </w:rPr>
        <w:t xml:space="preserve"> </w:t>
      </w:r>
      <w:r w:rsidR="00EC0B5D" w:rsidRPr="00EC0B5D">
        <w:rPr>
          <w:rFonts w:ascii="Times New Roman" w:hAnsi="Times New Roman" w:cs="Times New Roman"/>
          <w:sz w:val="28"/>
          <w:szCs w:val="28"/>
        </w:rPr>
        <w:t>познакомить учащихся с основами стрельбы из огнестрельного оружия.</w:t>
      </w:r>
    </w:p>
    <w:p w:rsidR="00EF224F" w:rsidRPr="00EF224F" w:rsidRDefault="000E11B9" w:rsidP="00EC0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6"/>
          <w:szCs w:val="26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t>Дамытушылық</w:t>
      </w:r>
      <w:proofErr w:type="spellEnd"/>
      <w:r w:rsidRPr="0061602D"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t xml:space="preserve">: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</w:pPr>
      <w:proofErr w:type="gramStart"/>
      <w:r w:rsidRPr="0061602D"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t>Развивающая:</w:t>
      </w:r>
      <w:r w:rsidR="00EF224F" w:rsidRPr="00EF224F">
        <w:rPr>
          <w:rFonts w:ascii="Times New Roman" w:hAnsi="Times New Roman" w:cs="Times New Roman"/>
          <w:sz w:val="28"/>
          <w:szCs w:val="28"/>
        </w:rPr>
        <w:t xml:space="preserve"> </w:t>
      </w:r>
      <w:r w:rsidR="00EF224F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EF224F" w:rsidRPr="00EF224F">
        <w:rPr>
          <w:rFonts w:ascii="Times New Roman" w:hAnsi="Times New Roman" w:cs="Times New Roman"/>
          <w:sz w:val="28"/>
          <w:szCs w:val="28"/>
        </w:rPr>
        <w:t>устную речь, внимание, мышление,</w:t>
      </w:r>
      <w:r w:rsidR="00EF224F">
        <w:rPr>
          <w:rFonts w:ascii="Times New Roman" w:hAnsi="Times New Roman" w:cs="Times New Roman"/>
          <w:sz w:val="28"/>
          <w:szCs w:val="28"/>
        </w:rPr>
        <w:t xml:space="preserve"> </w:t>
      </w:r>
      <w:r w:rsidR="00EF224F" w:rsidRPr="00EF224F">
        <w:rPr>
          <w:rFonts w:ascii="Times New Roman" w:hAnsi="Times New Roman" w:cs="Times New Roman"/>
          <w:sz w:val="28"/>
          <w:szCs w:val="28"/>
        </w:rPr>
        <w:t>расширение кругозора</w:t>
      </w:r>
      <w:proofErr w:type="gramEnd"/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224F" w:rsidRPr="00EF224F" w:rsidRDefault="000E11B9" w:rsidP="00EF2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t>Тәрбиелік</w:t>
      </w:r>
      <w:proofErr w:type="spellEnd"/>
      <w:r w:rsidRPr="0061602D"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t xml:space="preserve">:  </w:t>
      </w:r>
    </w:p>
    <w:p w:rsidR="0053459F" w:rsidRPr="0053459F" w:rsidRDefault="000E11B9" w:rsidP="00534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61602D"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t>Воспитательная:</w:t>
      </w:r>
      <w:r w:rsidR="00EF224F" w:rsidRPr="00EF224F">
        <w:rPr>
          <w:rFonts w:ascii="Times New Roman" w:hAnsi="Times New Roman" w:cs="Times New Roman"/>
          <w:sz w:val="28"/>
          <w:szCs w:val="28"/>
        </w:rPr>
        <w:t xml:space="preserve"> прививать </w:t>
      </w:r>
      <w:r w:rsidR="00F12B0B">
        <w:rPr>
          <w:rFonts w:ascii="Times New Roman" w:hAnsi="Times New Roman" w:cs="Times New Roman"/>
          <w:sz w:val="28"/>
          <w:szCs w:val="28"/>
        </w:rPr>
        <w:t>студент</w:t>
      </w:r>
      <w:r w:rsidR="00EF224F" w:rsidRPr="00EF224F">
        <w:rPr>
          <w:rFonts w:ascii="Times New Roman" w:hAnsi="Times New Roman" w:cs="Times New Roman"/>
          <w:sz w:val="28"/>
          <w:szCs w:val="28"/>
        </w:rPr>
        <w:t>ам серьёзное и внимательное отношение к соблюдению ими дисциплины и выполнению поставленной зад</w:t>
      </w:r>
      <w:r w:rsidR="0053459F">
        <w:rPr>
          <w:rFonts w:ascii="Times New Roman" w:hAnsi="Times New Roman" w:cs="Times New Roman"/>
          <w:sz w:val="28"/>
          <w:szCs w:val="28"/>
        </w:rPr>
        <w:t xml:space="preserve">ачи;  прививать любовь к Родине, </w:t>
      </w:r>
      <w:r w:rsidR="0053459F" w:rsidRPr="0053459F">
        <w:rPr>
          <w:rFonts w:ascii="Times New Roman" w:hAnsi="Times New Roman" w:cs="Times New Roman"/>
          <w:sz w:val="28"/>
          <w:szCs w:val="28"/>
        </w:rPr>
        <w:t>воспитывать чувства патриотизма и интернационализма</w:t>
      </w:r>
    </w:p>
    <w:p w:rsidR="0053459F" w:rsidRPr="0053459F" w:rsidRDefault="0053459F" w:rsidP="00534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Сабақтың</w:t>
      </w:r>
      <w:proofErr w:type="spell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жабдықтары</w:t>
      </w:r>
      <w:proofErr w:type="spell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:</w:t>
      </w:r>
      <w:r w:rsidR="00CF79E4" w:rsidRPr="0061602D"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7104F2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Оснащение занятия:</w:t>
      </w:r>
      <w:r w:rsidR="00CF79E4" w:rsidRPr="0061602D">
        <w:rPr>
          <w:rFonts w:ascii="Times New Roman CYR" w:hAnsi="Times New Roman CYR" w:cs="Times New Roman CYR"/>
          <w:sz w:val="26"/>
          <w:szCs w:val="26"/>
        </w:rPr>
        <w:t xml:space="preserve"> Лекция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proofErr w:type="spellStart"/>
      <w:proofErr w:type="gram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П</w:t>
      </w:r>
      <w:proofErr w:type="gram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әнаралық</w:t>
      </w:r>
      <w:proofErr w:type="spell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байланыс</w:t>
      </w:r>
      <w:proofErr w:type="spell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: </w:t>
      </w:r>
    </w:p>
    <w:p w:rsidR="001A76DC" w:rsidRPr="0061602D" w:rsidRDefault="000E11B9" w:rsidP="001A7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Межпредметная</w:t>
      </w:r>
      <w:proofErr w:type="spell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 связь:</w:t>
      </w:r>
    </w:p>
    <w:p w:rsidR="001A76DC" w:rsidRPr="0061602D" w:rsidRDefault="000E11B9" w:rsidP="00CF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proofErr w:type="spellStart"/>
      <w:proofErr w:type="gram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П</w:t>
      </w:r>
      <w:proofErr w:type="gram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әнішілік</w:t>
      </w:r>
      <w:proofErr w:type="spell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байланыс</w:t>
      </w:r>
      <w:proofErr w:type="spell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: </w:t>
      </w:r>
      <w:r w:rsidRPr="0061602D"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751F7D" w:rsidRPr="0061602D" w:rsidRDefault="000E11B9" w:rsidP="001A7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Внутрипредметная</w:t>
      </w:r>
      <w:proofErr w:type="spell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 связь</w:t>
      </w:r>
      <w:r w:rsidR="00CF79E4" w:rsidRPr="0061602D">
        <w:rPr>
          <w:rFonts w:ascii="Times New Roman CYR" w:hAnsi="Times New Roman CYR" w:cs="Times New Roman CYR"/>
          <w:b/>
          <w:bCs/>
          <w:sz w:val="26"/>
          <w:szCs w:val="26"/>
        </w:rPr>
        <w:t>:</w:t>
      </w:r>
      <w:r w:rsidR="00CF79E4" w:rsidRPr="0061602D">
        <w:rPr>
          <w:rFonts w:ascii="Times New Roman CYR" w:hAnsi="Times New Roman CYR" w:cs="Times New Roman CYR"/>
          <w:sz w:val="26"/>
          <w:szCs w:val="26"/>
        </w:rPr>
        <w:t xml:space="preserve"> Права</w:t>
      </w:r>
      <w:r w:rsidR="001A76DC"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                              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lastRenderedPageBreak/>
        <w:t>Технологическая карта конструирования этапов теоретического занятия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-20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817"/>
        <w:gridCol w:w="6521"/>
        <w:gridCol w:w="2233"/>
      </w:tblGrid>
      <w:tr w:rsidR="003C6083" w:rsidRPr="0061602D" w:rsidTr="00CF79E4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Сабақ</w:t>
            </w:r>
            <w:proofErr w:type="spell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бө</w:t>
            </w:r>
            <w:proofErr w:type="gram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л</w:t>
            </w:r>
            <w:proofErr w:type="gram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імдерінің</w:t>
            </w:r>
            <w:proofErr w:type="spell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атауы</w:t>
            </w:r>
            <w:proofErr w:type="spellEnd"/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Название раздела занятия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Уақыт</w:t>
            </w:r>
            <w:proofErr w:type="spell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тәртібі</w:t>
            </w:r>
            <w:proofErr w:type="spellEnd"/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Временной режим</w:t>
            </w:r>
          </w:p>
        </w:tc>
      </w:tr>
      <w:tr w:rsidR="003C6083" w:rsidRPr="0061602D" w:rsidTr="00CF79E4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160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proofErr w:type="spellStart"/>
            <w:r w:rsidRPr="006160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Ұ</w:t>
            </w:r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йымдастыру</w:t>
            </w:r>
            <w:proofErr w:type="spell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кезеңі</w:t>
            </w:r>
            <w:proofErr w:type="spellEnd"/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Организационная часть</w:t>
            </w: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6160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 </w:t>
            </w:r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минут</w:t>
            </w: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C6083" w:rsidRPr="0061602D" w:rsidTr="00CF79E4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160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Оқытушының</w:t>
            </w:r>
            <w:proofErr w:type="spell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кі</w:t>
            </w:r>
            <w:proofErr w:type="gram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р</w:t>
            </w:r>
            <w:proofErr w:type="gram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іспе</w:t>
            </w:r>
            <w:proofErr w:type="spell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сөзі</w:t>
            </w:r>
            <w:proofErr w:type="spellEnd"/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Целевая установка занятия</w:t>
            </w: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6160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3 </w:t>
            </w:r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минут</w:t>
            </w: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C6083" w:rsidRPr="0061602D" w:rsidTr="00CF79E4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160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Білімнің</w:t>
            </w:r>
            <w:proofErr w:type="spell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негізін</w:t>
            </w:r>
            <w:proofErr w:type="spell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өзектілей</w:t>
            </w:r>
            <w:proofErr w:type="spell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(</w:t>
            </w: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негіздеу</w:t>
            </w:r>
            <w:proofErr w:type="spell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)</w:t>
            </w:r>
            <w:proofErr w:type="gram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.</w:t>
            </w:r>
            <w:proofErr w:type="gram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Ү</w:t>
            </w:r>
            <w:proofErr w:type="gram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й</w:t>
            </w:r>
            <w:proofErr w:type="spellEnd"/>
            <w:proofErr w:type="gram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тапсырмасын</w:t>
            </w:r>
            <w:proofErr w:type="spell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тексеру</w:t>
            </w:r>
            <w:proofErr w:type="spellEnd"/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Актуализация опорных знаний, над которыми обучающиеся работали дома по теме</w:t>
            </w: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6160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25 </w:t>
            </w:r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минут</w:t>
            </w: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C6083" w:rsidRPr="0061602D" w:rsidTr="00CF79E4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160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Жа</w:t>
            </w:r>
            <w:proofErr w:type="gram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ңа</w:t>
            </w:r>
            <w:proofErr w:type="spell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тақырыпты</w:t>
            </w:r>
            <w:proofErr w:type="spell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түсіндіру</w:t>
            </w:r>
            <w:proofErr w:type="spellEnd"/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Изложение нового материала</w:t>
            </w: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160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40 </w:t>
            </w:r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минут</w:t>
            </w:r>
          </w:p>
        </w:tc>
      </w:tr>
      <w:tr w:rsidR="003C6083" w:rsidRPr="0061602D" w:rsidTr="00CF79E4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160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Жа</w:t>
            </w:r>
            <w:proofErr w:type="gram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ңа</w:t>
            </w:r>
            <w:proofErr w:type="spell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тақырыпты</w:t>
            </w:r>
            <w:proofErr w:type="spell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бекіту</w:t>
            </w:r>
            <w:proofErr w:type="spellEnd"/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Закрепление новой темы</w:t>
            </w: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160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10 </w:t>
            </w:r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минут</w:t>
            </w:r>
          </w:p>
        </w:tc>
      </w:tr>
      <w:tr w:rsidR="003C6083" w:rsidRPr="0061602D" w:rsidTr="00CF79E4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160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Ба</w:t>
            </w:r>
            <w:proofErr w:type="gram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ға</w:t>
            </w:r>
            <w:proofErr w:type="spell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қою</w:t>
            </w:r>
            <w:proofErr w:type="spellEnd"/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Выставление оценок</w:t>
            </w: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160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 </w:t>
            </w:r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минут</w:t>
            </w:r>
          </w:p>
        </w:tc>
      </w:tr>
      <w:tr w:rsidR="003C6083" w:rsidRPr="0061602D" w:rsidTr="00CF79E4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160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proofErr w:type="spellStart"/>
            <w:r w:rsidRPr="006160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Ү</w:t>
            </w:r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й</w:t>
            </w:r>
            <w:proofErr w:type="spell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тапсырмасы</w:t>
            </w:r>
            <w:proofErr w:type="spellEnd"/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Домашнее задание</w:t>
            </w: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160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 </w:t>
            </w:r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минут</w:t>
            </w:r>
          </w:p>
        </w:tc>
      </w:tr>
    </w:tbl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1A76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A76DC" w:rsidRPr="0061602D" w:rsidRDefault="001A76DC" w:rsidP="001A7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B9" w:rsidRPr="0061602D" w:rsidRDefault="000E11B9" w:rsidP="00D24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CC2" w:rsidRPr="0061602D" w:rsidRDefault="00971CC2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971CC2" w:rsidRPr="0061602D" w:rsidRDefault="00971CC2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971CC2" w:rsidRDefault="00971CC2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F12B0B" w:rsidRPr="0061602D" w:rsidRDefault="00F12B0B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0E11B9" w:rsidRPr="0061602D" w:rsidRDefault="000E11B9" w:rsidP="00710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lastRenderedPageBreak/>
        <w:t>Ход теоретического занятия</w:t>
      </w:r>
    </w:p>
    <w:p w:rsidR="00FF2B48" w:rsidRPr="00FF2B48" w:rsidRDefault="000E11B9" w:rsidP="00FF2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Организационная часть.</w:t>
      </w:r>
      <w:r w:rsidR="00EF224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FF2B48" w:rsidRPr="00FF2B48">
        <w:rPr>
          <w:rFonts w:ascii="Times New Roman" w:hAnsi="Times New Roman" w:cs="Times New Roman"/>
          <w:sz w:val="28"/>
          <w:szCs w:val="28"/>
        </w:rPr>
        <w:t xml:space="preserve">Построение рапорт, приветствие, проверка личного состава и внешнего вида </w:t>
      </w:r>
      <w:r w:rsidR="00FF2B48">
        <w:rPr>
          <w:rFonts w:ascii="Times New Roman" w:hAnsi="Times New Roman" w:cs="Times New Roman"/>
          <w:sz w:val="28"/>
          <w:szCs w:val="28"/>
        </w:rPr>
        <w:t>студента</w:t>
      </w:r>
      <w:r w:rsidR="00FF2B48" w:rsidRPr="00FF2B48">
        <w:rPr>
          <w:rFonts w:ascii="Times New Roman" w:hAnsi="Times New Roman" w:cs="Times New Roman"/>
          <w:sz w:val="28"/>
          <w:szCs w:val="28"/>
        </w:rPr>
        <w:t>.</w:t>
      </w:r>
    </w:p>
    <w:p w:rsidR="000E11B9" w:rsidRPr="00EF224F" w:rsidRDefault="000E11B9" w:rsidP="00710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1E2D37" w:rsidRPr="009025EF" w:rsidRDefault="000E11B9" w:rsidP="001E2D37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Целевая установка занятия.</w:t>
      </w:r>
      <w:r w:rsidRPr="0061602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E2D37" w:rsidRPr="009025EF">
        <w:rPr>
          <w:b/>
          <w:bCs/>
          <w:color w:val="000000"/>
          <w:sz w:val="28"/>
          <w:szCs w:val="28"/>
        </w:rPr>
        <w:t xml:space="preserve">Явление выстрела. </w:t>
      </w:r>
      <w:r w:rsidR="001E2D37" w:rsidRPr="009025EF">
        <w:rPr>
          <w:color w:val="000000"/>
          <w:sz w:val="28"/>
          <w:szCs w:val="28"/>
        </w:rPr>
        <w:t>Выстрелом называется выбрасывание пули (снаряда, гранаты) из канала ствола оружия давлением газов, образующихся при сгорании порохового заряда.</w:t>
      </w:r>
    </w:p>
    <w:p w:rsidR="001E2D37" w:rsidRPr="009025EF" w:rsidRDefault="001E2D37" w:rsidP="001E2D37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25EF">
        <w:rPr>
          <w:color w:val="000000"/>
          <w:sz w:val="28"/>
          <w:szCs w:val="28"/>
        </w:rPr>
        <w:t>Выстрел происходит в очень короткий промежуток времени (0,001—0,06 с). От удара по ударному составу капсюля патрона образуется пламя, которое воспламеняет пороховой заряд. При сгорании порохового заряда образуется большое количество сильно нагретых газов, которые в канале ствола создают высокое давление, действующее во все стороны с одинаковой силой. Под давлением газов пуля сдвигается с места, врезается в нарезы, продвигается по каналу ствола с непрерывно возрастающей скоростью и выбрасывается наружу по направлению оси канала ствола. Раскаленные газы, истекающие из канала ствола вслед за пулей, при встрече с воздухом образуют пламя и ударную волну, которая является источником звука при выстреле.</w:t>
      </w:r>
    </w:p>
    <w:p w:rsidR="000E11B9" w:rsidRDefault="000E11B9" w:rsidP="001E2D37"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Актуализация опорных знаний, над которыми обучающиеся работали дома </w:t>
      </w:r>
      <w:proofErr w:type="gram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по</w:t>
      </w:r>
      <w:proofErr w:type="gram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теме:</w:t>
      </w:r>
    </w:p>
    <w:p w:rsidR="00EC0B5D" w:rsidRDefault="00EC0B5D" w:rsidP="00EC0B5D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1)Расскажите о назначении и задачах караульной службы.</w:t>
      </w:r>
    </w:p>
    <w:p w:rsidR="00EC0B5D" w:rsidRDefault="00EC0B5D" w:rsidP="00EC0B5D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2)Почему несение караульной службы считается выполнением боевой задачи?</w:t>
      </w:r>
    </w:p>
    <w:p w:rsidR="00EC0B5D" w:rsidRDefault="00EC0B5D" w:rsidP="00EC0B5D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3)Кто входит в состав караула?</w:t>
      </w:r>
    </w:p>
    <w:p w:rsidR="00EC0B5D" w:rsidRPr="002C54C0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4)Расскажите об обязанностях часового.</w:t>
      </w:r>
    </w:p>
    <w:p w:rsidR="000E11B9" w:rsidRDefault="000E11B9" w:rsidP="00971CC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Изложение нового материала.</w:t>
      </w:r>
    </w:p>
    <w:p w:rsidR="00EC0B5D" w:rsidRPr="009025EF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25EF">
        <w:rPr>
          <w:b/>
          <w:bCs/>
          <w:color w:val="000000"/>
          <w:sz w:val="28"/>
          <w:szCs w:val="28"/>
        </w:rPr>
        <w:t xml:space="preserve">Явление выстрела. </w:t>
      </w:r>
      <w:r w:rsidRPr="009025EF">
        <w:rPr>
          <w:color w:val="000000"/>
          <w:sz w:val="28"/>
          <w:szCs w:val="28"/>
        </w:rPr>
        <w:t>Выстрелом называется выбрасывание пули (снаряда, гранаты) из канала ствола оружия давлением газов, образующихся при сгорании порохового заряда.</w:t>
      </w:r>
    </w:p>
    <w:p w:rsidR="00EC0B5D" w:rsidRPr="009025EF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25EF">
        <w:rPr>
          <w:color w:val="000000"/>
          <w:sz w:val="28"/>
          <w:szCs w:val="28"/>
        </w:rPr>
        <w:t>Выстрел происходит в очень короткий промежуток времени (0,001—0,06 с). От удара по ударному составу капсюля патрона образуется пламя, которое воспламеняет пороховой заряд. При сгорании порохового заряда образуется большое количество сильно нагретых газов, которые в канале ствола создают высокое давление, действующее во все стороны с одинаковой силой. Под давлением газов пуля сдвигается с места, врезается в нарезы, продвигается по каналу ствола с непрерывно возрастающей скоростью и выбрасывается наружу по направлению оси канала ствола. Раскаленные газы, истекающие из канала ствола вслед за пулей, при встрече с воздухом образуют пламя и ударную волну, которая является источником звука при выстреле.</w:t>
      </w:r>
    </w:p>
    <w:p w:rsidR="00EC0B5D" w:rsidRPr="009025EF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25EF">
        <w:rPr>
          <w:color w:val="000000"/>
          <w:sz w:val="28"/>
          <w:szCs w:val="28"/>
        </w:rPr>
        <w:t>Поскольку нарезы в стенках ствола выполнены винтообразно, пуля, продвигаясь по каналу ствола, получает вращательное движение.</w:t>
      </w:r>
    </w:p>
    <w:p w:rsidR="00EC0B5D" w:rsidRPr="009025EF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25EF">
        <w:rPr>
          <w:color w:val="000000"/>
          <w:sz w:val="28"/>
          <w:szCs w:val="28"/>
        </w:rPr>
        <w:t>В выстреле различают четыре посл</w:t>
      </w:r>
      <w:r>
        <w:rPr>
          <w:color w:val="000000"/>
          <w:sz w:val="28"/>
          <w:szCs w:val="28"/>
        </w:rPr>
        <w:t>едовательных периода (на рис. 1</w:t>
      </w:r>
      <w:r w:rsidRPr="009025EF">
        <w:rPr>
          <w:color w:val="000000"/>
          <w:sz w:val="28"/>
          <w:szCs w:val="28"/>
        </w:rPr>
        <w:t xml:space="preserve"> эти периоды показаны графически).</w:t>
      </w:r>
    </w:p>
    <w:p w:rsidR="00EC0B5D" w:rsidRPr="009025EF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25EF">
        <w:rPr>
          <w:color w:val="000000"/>
          <w:sz w:val="28"/>
          <w:szCs w:val="28"/>
        </w:rPr>
        <w:t>Предварительный период длится от начала горения порохового заряда до полного врезания оболочки пули в нарезы</w:t>
      </w:r>
    </w:p>
    <w:p w:rsidR="00EC0B5D" w:rsidRPr="009025EF" w:rsidRDefault="00EC0B5D" w:rsidP="00EC0B5D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0" distR="0" simplePos="0" relativeHeight="251659264" behindDoc="0" locked="0" layoutInCell="1" allowOverlap="0" wp14:anchorId="6A930E62" wp14:editId="269BBA6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533775" cy="2228850"/>
            <wp:effectExtent l="0" t="0" r="0" b="0"/>
            <wp:wrapSquare wrapText="bothSides"/>
            <wp:docPr id="11" name="Рисунок 11" descr="Image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25EF">
        <w:rPr>
          <w:sz w:val="28"/>
          <w:szCs w:val="28"/>
        </w:rPr>
        <w:t> </w:t>
      </w:r>
    </w:p>
    <w:p w:rsidR="00EC0B5D" w:rsidRPr="009025EF" w:rsidRDefault="00EC0B5D" w:rsidP="00EC0B5D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9025EF">
        <w:rPr>
          <w:sz w:val="28"/>
          <w:szCs w:val="28"/>
        </w:rPr>
        <w:t> </w:t>
      </w:r>
    </w:p>
    <w:p w:rsidR="00EC0B5D" w:rsidRPr="009025EF" w:rsidRDefault="00EC0B5D" w:rsidP="00EC0B5D">
      <w:pPr>
        <w:pStyle w:val="ae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025EF">
        <w:rPr>
          <w:rFonts w:ascii="Arial" w:hAnsi="Arial" w:cs="Arial"/>
          <w:color w:val="000000"/>
          <w:sz w:val="28"/>
          <w:szCs w:val="28"/>
        </w:rPr>
        <w:t> </w:t>
      </w:r>
    </w:p>
    <w:p w:rsidR="00EC0B5D" w:rsidRPr="009025EF" w:rsidRDefault="00EC0B5D" w:rsidP="00EC0B5D">
      <w:pPr>
        <w:pStyle w:val="ae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Рис. 1</w:t>
      </w:r>
      <w:r w:rsidRPr="009025EF">
        <w:rPr>
          <w:color w:val="000000"/>
          <w:sz w:val="28"/>
          <w:szCs w:val="28"/>
        </w:rPr>
        <w:t xml:space="preserve">. Периоды выстрела: </w:t>
      </w:r>
      <w:proofErr w:type="spellStart"/>
      <w:r w:rsidRPr="009025EF">
        <w:rPr>
          <w:color w:val="000000"/>
          <w:sz w:val="28"/>
          <w:szCs w:val="28"/>
        </w:rPr>
        <w:t>Р</w:t>
      </w:r>
      <w:r w:rsidRPr="009025EF">
        <w:rPr>
          <w:color w:val="000000"/>
          <w:sz w:val="28"/>
          <w:szCs w:val="28"/>
          <w:vertAlign w:val="subscript"/>
        </w:rPr>
        <w:t>о</w:t>
      </w:r>
      <w:proofErr w:type="spellEnd"/>
      <w:r w:rsidRPr="009025EF">
        <w:rPr>
          <w:color w:val="000000"/>
          <w:sz w:val="28"/>
          <w:szCs w:val="28"/>
        </w:rPr>
        <w:t xml:space="preserve"> — давление форсирования; </w:t>
      </w:r>
      <w:proofErr w:type="spellStart"/>
      <w:r w:rsidRPr="009025EF">
        <w:rPr>
          <w:color w:val="000000"/>
          <w:sz w:val="28"/>
          <w:szCs w:val="28"/>
        </w:rPr>
        <w:t>Р</w:t>
      </w:r>
      <w:r w:rsidRPr="009025EF">
        <w:rPr>
          <w:color w:val="000000"/>
          <w:sz w:val="28"/>
          <w:szCs w:val="28"/>
          <w:vertAlign w:val="subscript"/>
        </w:rPr>
        <w:t>м</w:t>
      </w:r>
      <w:proofErr w:type="spellEnd"/>
      <w:r w:rsidRPr="009025EF">
        <w:rPr>
          <w:color w:val="000000"/>
          <w:sz w:val="28"/>
          <w:szCs w:val="28"/>
        </w:rPr>
        <w:t xml:space="preserve"> </w:t>
      </w:r>
      <w:r w:rsidRPr="009025EF">
        <w:rPr>
          <w:i/>
          <w:iCs/>
          <w:color w:val="000000"/>
          <w:sz w:val="28"/>
          <w:szCs w:val="28"/>
        </w:rPr>
        <w:t>—</w:t>
      </w:r>
    </w:p>
    <w:p w:rsidR="00EC0B5D" w:rsidRPr="009025EF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25EF">
        <w:rPr>
          <w:color w:val="000000"/>
          <w:sz w:val="28"/>
          <w:szCs w:val="28"/>
        </w:rPr>
        <w:t xml:space="preserve">наибольшее (максимальное) давление; </w:t>
      </w:r>
      <w:proofErr w:type="gramStart"/>
      <w:r w:rsidRPr="009025EF">
        <w:rPr>
          <w:color w:val="000000"/>
          <w:sz w:val="28"/>
          <w:szCs w:val="28"/>
        </w:rPr>
        <w:t>Р</w:t>
      </w:r>
      <w:proofErr w:type="gramEnd"/>
      <w:r w:rsidRPr="009025EF">
        <w:rPr>
          <w:color w:val="000000"/>
          <w:sz w:val="28"/>
          <w:szCs w:val="28"/>
        </w:rPr>
        <w:t xml:space="preserve"> и </w:t>
      </w:r>
      <w:r w:rsidRPr="009025EF">
        <w:rPr>
          <w:i/>
          <w:iCs/>
          <w:color w:val="000000"/>
          <w:sz w:val="28"/>
          <w:szCs w:val="28"/>
        </w:rPr>
        <w:t xml:space="preserve">v </w:t>
      </w:r>
      <w:r w:rsidRPr="009025EF">
        <w:rPr>
          <w:color w:val="000000"/>
          <w:sz w:val="28"/>
          <w:szCs w:val="28"/>
        </w:rPr>
        <w:t>— давление газов и</w:t>
      </w:r>
    </w:p>
    <w:p w:rsidR="00EC0B5D" w:rsidRPr="009025EF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25EF">
        <w:rPr>
          <w:color w:val="000000"/>
          <w:sz w:val="28"/>
          <w:szCs w:val="28"/>
        </w:rPr>
        <w:t xml:space="preserve">скорость движения пули в момент полного сгорания пороха; </w:t>
      </w:r>
      <w:proofErr w:type="gramStart"/>
      <w:r w:rsidRPr="009025EF">
        <w:rPr>
          <w:b/>
          <w:bCs/>
          <w:i/>
          <w:iCs/>
          <w:color w:val="000000"/>
          <w:sz w:val="28"/>
          <w:szCs w:val="28"/>
        </w:rPr>
        <w:t>Р</w:t>
      </w:r>
      <w:proofErr w:type="gramEnd"/>
      <w:r w:rsidRPr="009025EF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9025EF">
        <w:rPr>
          <w:b/>
          <w:bCs/>
          <w:color w:val="000000"/>
          <w:sz w:val="28"/>
          <w:szCs w:val="28"/>
        </w:rPr>
        <w:t>и V</w:t>
      </w:r>
      <w:r w:rsidRPr="009025EF">
        <w:rPr>
          <w:color w:val="000000"/>
          <w:sz w:val="28"/>
          <w:szCs w:val="28"/>
        </w:rPr>
        <w:t>' —</w:t>
      </w:r>
    </w:p>
    <w:p w:rsidR="00EC0B5D" w:rsidRPr="009025EF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25EF">
        <w:rPr>
          <w:b/>
          <w:bCs/>
          <w:color w:val="000000"/>
          <w:sz w:val="28"/>
          <w:szCs w:val="28"/>
        </w:rPr>
        <w:t xml:space="preserve">давление </w:t>
      </w:r>
      <w:r w:rsidRPr="009025EF">
        <w:rPr>
          <w:color w:val="000000"/>
          <w:sz w:val="28"/>
          <w:szCs w:val="28"/>
        </w:rPr>
        <w:t xml:space="preserve">газов и скорость движения пули в момент вылета ее </w:t>
      </w:r>
      <w:proofErr w:type="gramStart"/>
      <w:r w:rsidRPr="009025EF">
        <w:rPr>
          <w:color w:val="000000"/>
          <w:sz w:val="28"/>
          <w:szCs w:val="28"/>
        </w:rPr>
        <w:t>из</w:t>
      </w:r>
      <w:proofErr w:type="gramEnd"/>
    </w:p>
    <w:p w:rsidR="00EC0B5D" w:rsidRPr="009025EF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25EF">
        <w:rPr>
          <w:color w:val="000000"/>
          <w:sz w:val="28"/>
          <w:szCs w:val="28"/>
        </w:rPr>
        <w:t>канала ствола; v — наибольшая (максимальная) скорость движения</w:t>
      </w:r>
    </w:p>
    <w:p w:rsidR="00EC0B5D" w:rsidRPr="009025EF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25EF">
        <w:rPr>
          <w:color w:val="000000"/>
          <w:sz w:val="28"/>
          <w:szCs w:val="28"/>
        </w:rPr>
        <w:t xml:space="preserve">пули; </w:t>
      </w:r>
      <w:proofErr w:type="spellStart"/>
      <w:r w:rsidRPr="009025EF">
        <w:rPr>
          <w:color w:val="000000"/>
          <w:sz w:val="28"/>
          <w:szCs w:val="28"/>
        </w:rPr>
        <w:t>Р</w:t>
      </w:r>
      <w:r w:rsidRPr="009025EF">
        <w:rPr>
          <w:color w:val="000000"/>
          <w:sz w:val="28"/>
          <w:szCs w:val="28"/>
          <w:vertAlign w:val="subscript"/>
        </w:rPr>
        <w:t>атм</w:t>
      </w:r>
      <w:proofErr w:type="spellEnd"/>
      <w:r w:rsidRPr="009025EF">
        <w:rPr>
          <w:color w:val="000000"/>
          <w:sz w:val="28"/>
          <w:szCs w:val="28"/>
        </w:rPr>
        <w:t xml:space="preserve"> — давление, равное </w:t>
      </w:r>
      <w:proofErr w:type="gramStart"/>
      <w:r w:rsidRPr="009025EF">
        <w:rPr>
          <w:color w:val="000000"/>
          <w:sz w:val="28"/>
          <w:szCs w:val="28"/>
        </w:rPr>
        <w:t>атмосферному</w:t>
      </w:r>
      <w:proofErr w:type="gramEnd"/>
    </w:p>
    <w:p w:rsidR="00EC0B5D" w:rsidRPr="009025EF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25EF">
        <w:rPr>
          <w:color w:val="000000"/>
          <w:sz w:val="28"/>
          <w:szCs w:val="28"/>
        </w:rPr>
        <w:t>ствола. В этот период в канале ствола создается давление 2 500 — 5000 Н/см</w:t>
      </w:r>
      <w:proofErr w:type="gramStart"/>
      <w:r w:rsidRPr="009025EF">
        <w:rPr>
          <w:color w:val="000000"/>
          <w:sz w:val="28"/>
          <w:szCs w:val="28"/>
          <w:vertAlign w:val="superscript"/>
        </w:rPr>
        <w:t>2</w:t>
      </w:r>
      <w:proofErr w:type="gramEnd"/>
      <w:r w:rsidRPr="009025EF">
        <w:rPr>
          <w:color w:val="000000"/>
          <w:sz w:val="28"/>
          <w:szCs w:val="28"/>
        </w:rPr>
        <w:t xml:space="preserve"> (250—500 кгс/см</w:t>
      </w:r>
      <w:r w:rsidRPr="009025EF">
        <w:rPr>
          <w:color w:val="000000"/>
          <w:sz w:val="28"/>
          <w:szCs w:val="28"/>
          <w:vertAlign w:val="superscript"/>
        </w:rPr>
        <w:t>2</w:t>
      </w:r>
      <w:r w:rsidRPr="009025EF">
        <w:rPr>
          <w:color w:val="000000"/>
          <w:sz w:val="28"/>
          <w:szCs w:val="28"/>
        </w:rPr>
        <w:t>), которое необходимо для того, чтобы сдвинуть пулю с места и преодолеть сопротивление ее оболочки врезанию в нарезы ствола.</w:t>
      </w:r>
    </w:p>
    <w:p w:rsidR="00EC0B5D" w:rsidRPr="009025EF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25EF">
        <w:rPr>
          <w:color w:val="000000"/>
          <w:sz w:val="28"/>
          <w:szCs w:val="28"/>
        </w:rPr>
        <w:t xml:space="preserve">Первый, или основной, период длится от начала движения пули до полного сгорания порохового заряда. В начале этого периода, при прохождении пулей 4—6 см пути, количество газов растет быстрее, чем объем </w:t>
      </w:r>
      <w:proofErr w:type="spellStart"/>
      <w:r w:rsidRPr="009025EF">
        <w:rPr>
          <w:color w:val="000000"/>
          <w:sz w:val="28"/>
          <w:szCs w:val="28"/>
        </w:rPr>
        <w:t>запульного</w:t>
      </w:r>
      <w:proofErr w:type="spellEnd"/>
      <w:r w:rsidRPr="009025EF">
        <w:rPr>
          <w:color w:val="000000"/>
          <w:sz w:val="28"/>
          <w:szCs w:val="28"/>
        </w:rPr>
        <w:t xml:space="preserve"> пространства (между дном пули и дном гильзы), давление газов быстро повышается и достигает наибольшей величины (максимального давления), например, у стрелкового оружия под патрон образца </w:t>
      </w:r>
      <w:smartTag w:uri="urn:schemas-microsoft-com:office:smarttags" w:element="metricconverter">
        <w:smartTagPr>
          <w:attr w:name="ProductID" w:val="1943 г"/>
        </w:smartTagPr>
        <w:r w:rsidRPr="009025EF">
          <w:rPr>
            <w:color w:val="000000"/>
            <w:sz w:val="28"/>
            <w:szCs w:val="28"/>
          </w:rPr>
          <w:t>1943 г</w:t>
        </w:r>
      </w:smartTag>
      <w:r w:rsidRPr="009025EF">
        <w:rPr>
          <w:color w:val="000000"/>
          <w:sz w:val="28"/>
          <w:szCs w:val="28"/>
        </w:rPr>
        <w:t>.— 27450 Н/см</w:t>
      </w:r>
      <w:proofErr w:type="gramStart"/>
      <w:r w:rsidRPr="009025EF">
        <w:rPr>
          <w:color w:val="000000"/>
          <w:sz w:val="28"/>
          <w:szCs w:val="28"/>
          <w:vertAlign w:val="superscript"/>
        </w:rPr>
        <w:t>2</w:t>
      </w:r>
      <w:proofErr w:type="gramEnd"/>
      <w:r w:rsidRPr="009025EF">
        <w:rPr>
          <w:color w:val="000000"/>
          <w:sz w:val="28"/>
          <w:szCs w:val="28"/>
        </w:rPr>
        <w:t xml:space="preserve"> (2800 кгс/см</w:t>
      </w:r>
      <w:r w:rsidRPr="009025EF">
        <w:rPr>
          <w:color w:val="000000"/>
          <w:sz w:val="28"/>
          <w:szCs w:val="28"/>
          <w:vertAlign w:val="superscript"/>
        </w:rPr>
        <w:t>2</w:t>
      </w:r>
      <w:r w:rsidRPr="009025EF">
        <w:rPr>
          <w:color w:val="000000"/>
          <w:sz w:val="28"/>
          <w:szCs w:val="28"/>
        </w:rPr>
        <w:t xml:space="preserve">). Затем вследствие большой скорости движения пули объем </w:t>
      </w:r>
      <w:proofErr w:type="spellStart"/>
      <w:r w:rsidRPr="009025EF">
        <w:rPr>
          <w:color w:val="000000"/>
          <w:sz w:val="28"/>
          <w:szCs w:val="28"/>
        </w:rPr>
        <w:t>запульного</w:t>
      </w:r>
      <w:proofErr w:type="spellEnd"/>
      <w:r w:rsidRPr="009025EF">
        <w:rPr>
          <w:color w:val="000000"/>
          <w:sz w:val="28"/>
          <w:szCs w:val="28"/>
        </w:rPr>
        <w:t xml:space="preserve"> пространства увеличивается быстрее притока новых газов и давление начинает падать.</w:t>
      </w:r>
    </w:p>
    <w:p w:rsidR="00EC0B5D" w:rsidRPr="009025EF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25EF">
        <w:rPr>
          <w:color w:val="000000"/>
          <w:sz w:val="28"/>
          <w:szCs w:val="28"/>
        </w:rPr>
        <w:t>Второй период длится от момента полного сгорания порохового заряда до момента вылета пули из канала ствола. Хотя приток газов и прекращается, но сильно сжатые и нагретые газы расширяются, давят на пулю и увеличивают ее скорость движения. Давление быстро падает, и у дульного среза у различных образцов оружия оно составляет 3000 — 9000 Н/ см</w:t>
      </w:r>
      <w:proofErr w:type="gramStart"/>
      <w:r w:rsidRPr="009025EF">
        <w:rPr>
          <w:color w:val="000000"/>
          <w:sz w:val="28"/>
          <w:szCs w:val="28"/>
          <w:vertAlign w:val="superscript"/>
        </w:rPr>
        <w:t>2</w:t>
      </w:r>
      <w:proofErr w:type="gramEnd"/>
      <w:r w:rsidRPr="009025EF">
        <w:rPr>
          <w:color w:val="000000"/>
          <w:sz w:val="28"/>
          <w:szCs w:val="28"/>
        </w:rPr>
        <w:t xml:space="preserve"> (300 — 900 кгс/ см</w:t>
      </w:r>
      <w:r w:rsidRPr="009025EF">
        <w:rPr>
          <w:color w:val="000000"/>
          <w:sz w:val="28"/>
          <w:szCs w:val="28"/>
          <w:vertAlign w:val="superscript"/>
        </w:rPr>
        <w:t>2</w:t>
      </w:r>
      <w:r w:rsidRPr="009025EF">
        <w:rPr>
          <w:color w:val="000000"/>
          <w:sz w:val="28"/>
          <w:szCs w:val="28"/>
        </w:rPr>
        <w:t>).</w:t>
      </w:r>
    </w:p>
    <w:p w:rsidR="00EC0B5D" w:rsidRPr="009025EF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25EF">
        <w:rPr>
          <w:color w:val="000000"/>
          <w:sz w:val="28"/>
          <w:szCs w:val="28"/>
        </w:rPr>
        <w:t xml:space="preserve">Третий период, или период последействия газов, длится от момента вылета пули из канала ствола до момента </w:t>
      </w:r>
      <w:proofErr w:type="gramStart"/>
      <w:r w:rsidRPr="009025EF">
        <w:rPr>
          <w:color w:val="000000"/>
          <w:sz w:val="28"/>
          <w:szCs w:val="28"/>
        </w:rPr>
        <w:t>прекращения возрастания скорости движения пули</w:t>
      </w:r>
      <w:proofErr w:type="gramEnd"/>
      <w:r w:rsidRPr="009025EF">
        <w:rPr>
          <w:color w:val="000000"/>
          <w:sz w:val="28"/>
          <w:szCs w:val="28"/>
        </w:rPr>
        <w:t>. Пороховые газы, истекающие из канала ствола, на протяжении нескольких десятков сантиметров от дульного среза ствола продолжают воздействовать на пулю и увеличивают скорость ее движения до тех пор, пока давление пороховых газов на дно пули не будет уравновешено сопротивлением воздуха. Далее полет пули в воздухе продолжается по инерции и в значительной степени зависит от ее начальной скорости.</w:t>
      </w:r>
    </w:p>
    <w:p w:rsidR="00EC0B5D" w:rsidRPr="009025EF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25EF">
        <w:rPr>
          <w:color w:val="000000"/>
          <w:sz w:val="28"/>
          <w:szCs w:val="28"/>
        </w:rPr>
        <w:t xml:space="preserve">Начальной скоростью движения пули называется та скорость, с которой пуля покидает канал ствола, — скорость движения пули у точки вылета. Она обозначается обычно </w:t>
      </w:r>
      <w:proofErr w:type="spellStart"/>
      <w:r w:rsidRPr="009025EF">
        <w:rPr>
          <w:color w:val="000000"/>
          <w:sz w:val="28"/>
          <w:szCs w:val="28"/>
        </w:rPr>
        <w:t>V</w:t>
      </w:r>
      <w:r w:rsidRPr="009025EF">
        <w:rPr>
          <w:color w:val="000000"/>
          <w:sz w:val="28"/>
          <w:szCs w:val="28"/>
          <w:vertAlign w:val="subscript"/>
        </w:rPr>
        <w:t>o</w:t>
      </w:r>
      <w:proofErr w:type="spellEnd"/>
      <w:r w:rsidRPr="009025EF">
        <w:rPr>
          <w:color w:val="000000"/>
          <w:sz w:val="28"/>
          <w:szCs w:val="28"/>
        </w:rPr>
        <w:t xml:space="preserve"> и измеряется в метрах в секунду (</w:t>
      </w:r>
      <w:proofErr w:type="gramStart"/>
      <w:r w:rsidRPr="009025EF">
        <w:rPr>
          <w:color w:val="000000"/>
          <w:sz w:val="28"/>
          <w:szCs w:val="28"/>
        </w:rPr>
        <w:t>м</w:t>
      </w:r>
      <w:proofErr w:type="gramEnd"/>
      <w:r w:rsidRPr="009025EF">
        <w:rPr>
          <w:color w:val="000000"/>
          <w:sz w:val="28"/>
          <w:szCs w:val="28"/>
        </w:rPr>
        <w:t>/с).</w:t>
      </w:r>
    </w:p>
    <w:p w:rsidR="00EC0B5D" w:rsidRPr="009025EF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25EF">
        <w:rPr>
          <w:color w:val="000000"/>
          <w:sz w:val="28"/>
          <w:szCs w:val="28"/>
        </w:rPr>
        <w:t>Начальная скорость движения пули является одной из важнейших характеристик боевых свойств оружия. Возрастание начальной скорости движения увеличивает дальность полета пули, убойное и пробивное действие пули, уменьшает влияние внешних условий на ее полет.</w:t>
      </w:r>
    </w:p>
    <w:p w:rsidR="00EC0B5D" w:rsidRPr="009025EF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25EF">
        <w:rPr>
          <w:color w:val="000000"/>
          <w:sz w:val="28"/>
          <w:szCs w:val="28"/>
        </w:rPr>
        <w:lastRenderedPageBreak/>
        <w:t>Величина начальной скорости движения пули зависит от длины ствола, массы пули, массы порохового заряда и от</w:t>
      </w:r>
      <w:r>
        <w:rPr>
          <w:color w:val="000000"/>
          <w:sz w:val="28"/>
          <w:szCs w:val="28"/>
        </w:rPr>
        <w:t xml:space="preserve"> </w:t>
      </w:r>
      <w:r w:rsidRPr="009025EF">
        <w:rPr>
          <w:color w:val="000000"/>
          <w:sz w:val="28"/>
          <w:szCs w:val="28"/>
        </w:rPr>
        <w:t>других факторов. Чем длиннее ствол (до известных пределов), тем дольше действуют на пулю пороховые газы и тем больше ее начальная скорость движения. При постоянной длине ствола и постоянной массе порохового заряда начальная скорость движения тем больше, чем меньше масса пули.</w:t>
      </w:r>
    </w:p>
    <w:p w:rsidR="00EC0B5D" w:rsidRPr="009025EF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25EF">
        <w:rPr>
          <w:color w:val="000000"/>
          <w:sz w:val="28"/>
          <w:szCs w:val="28"/>
        </w:rPr>
        <w:t>Отдача оружия. Ввиду того, что давление газов в канале ствола действует во все стороны с одинаковой силой, при выстреле оно не только выталкивает пулю вперед, но и отталкивает оружие назад. Движение оружия (ствола) назад во время выстрела называется отдачей. Отдача стрелкового оружия ощущается в виде толчка в плечо, руку или в грунт. Энергия отдачи у ручного стрелкового оружия обычно не превышает 2 кгс/</w:t>
      </w:r>
      <w:proofErr w:type="gramStart"/>
      <w:r w:rsidRPr="009025EF">
        <w:rPr>
          <w:color w:val="000000"/>
          <w:sz w:val="28"/>
          <w:szCs w:val="28"/>
        </w:rPr>
        <w:t>м</w:t>
      </w:r>
      <w:proofErr w:type="gramEnd"/>
      <w:r w:rsidRPr="009025EF">
        <w:rPr>
          <w:color w:val="000000"/>
          <w:sz w:val="28"/>
          <w:szCs w:val="28"/>
        </w:rPr>
        <w:t xml:space="preserve"> и воспринимается стреляющими безболезненно.</w:t>
      </w:r>
    </w:p>
    <w:p w:rsidR="00EC0B5D" w:rsidRPr="009025EF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25EF">
        <w:rPr>
          <w:color w:val="000000"/>
          <w:sz w:val="28"/>
          <w:szCs w:val="28"/>
        </w:rPr>
        <w:t>Сила давления пороховых газов, вызывающая отдачу, и сила сопротивления отдаче (упор приклада в плечо стрелка) расположены не на одной прямой оси и направлены в противоположные стороны. Они образуют пару сил, под действием которых дульная часть ор</w:t>
      </w:r>
      <w:r>
        <w:rPr>
          <w:color w:val="000000"/>
          <w:sz w:val="28"/>
          <w:szCs w:val="28"/>
        </w:rPr>
        <w:t>ужия отклоняется кверху (рис. 2</w:t>
      </w:r>
      <w:r w:rsidRPr="009025EF">
        <w:rPr>
          <w:color w:val="000000"/>
          <w:sz w:val="28"/>
          <w:szCs w:val="28"/>
        </w:rPr>
        <w:t>). При этом отклонение тем больше, чем больше плечо этой пары сил. В результате пуля вылетает из канала ствола не в том направлении оси, которое было придано ей до выстрела, а в направлении, которое занимает ось канала ствола в момент вылета из него пули. Угол, образуемый направлением оси канала ствола до выстрела и ее направлением в момент вылета пули из канала ствола, называется углом вылета. Величина этого угла имеет практическое значение и зависит от изготовки стрелка. Величина угла вылета изменяется как при перемещении кисти левой руки по цевью, так и от изменения положения приклада у плеча. Для того чтобы максимально сохранить постоянную величину угла вылета, стреляющий должен одинаково выполнять все элементы изготовки.</w:t>
      </w:r>
    </w:p>
    <w:p w:rsidR="00EC0B5D" w:rsidRPr="009025EF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25EF">
        <w:rPr>
          <w:color w:val="000000"/>
          <w:sz w:val="28"/>
          <w:szCs w:val="28"/>
        </w:rPr>
        <w:t xml:space="preserve">___ Направление </w:t>
      </w:r>
      <w:r w:rsidRPr="009025EF">
        <w:rPr>
          <w:b/>
          <w:bCs/>
          <w:color w:val="000000"/>
          <w:sz w:val="28"/>
          <w:szCs w:val="28"/>
        </w:rPr>
        <w:t xml:space="preserve">давления </w:t>
      </w:r>
      <w:r w:rsidRPr="009025EF">
        <w:rPr>
          <w:color w:val="000000"/>
          <w:sz w:val="28"/>
          <w:szCs w:val="28"/>
        </w:rPr>
        <w:t>газов.</w:t>
      </w:r>
      <w:r w:rsidRPr="009025EF">
        <w:rPr>
          <w:color w:val="000000"/>
          <w:sz w:val="28"/>
          <w:szCs w:val="28"/>
        </w:rPr>
        <w:br/>
        <w:t>Усилие сопротивления вызывающего отдачу</w:t>
      </w:r>
    </w:p>
    <w:p w:rsidR="00EC0B5D" w:rsidRPr="009025EF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25EF">
        <w:rPr>
          <w:color w:val="000000"/>
          <w:sz w:val="28"/>
          <w:szCs w:val="28"/>
        </w:rPr>
        <w:t xml:space="preserve">плеча \ </w:t>
      </w:r>
      <w:r w:rsidRPr="009025EF">
        <w:rPr>
          <w:i/>
          <w:iCs/>
          <w:color w:val="000000"/>
          <w:sz w:val="28"/>
          <w:szCs w:val="28"/>
        </w:rPr>
        <w:t xml:space="preserve">\ \ </w:t>
      </w:r>
      <w:r w:rsidRPr="009025EF">
        <w:rPr>
          <w:color w:val="000000"/>
          <w:sz w:val="28"/>
          <w:szCs w:val="28"/>
        </w:rPr>
        <w:t>Линия бросания</w:t>
      </w:r>
    </w:p>
    <w:p w:rsidR="00EC0B5D" w:rsidRPr="009025EF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0" distR="0" simplePos="0" relativeHeight="251660288" behindDoc="0" locked="0" layoutInCell="1" allowOverlap="0" wp14:anchorId="3F4B552A" wp14:editId="480F123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09750" cy="495300"/>
            <wp:effectExtent l="0" t="0" r="0" b="0"/>
            <wp:wrapSquare wrapText="bothSides"/>
            <wp:docPr id="10" name="Рисунок 10" descr="Image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4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25EF">
        <w:rPr>
          <w:color w:val="000000"/>
          <w:sz w:val="28"/>
          <w:szCs w:val="28"/>
        </w:rPr>
        <w:t>Угол вылета Линия возвышения</w:t>
      </w:r>
    </w:p>
    <w:p w:rsidR="00EC0B5D" w:rsidRPr="009025EF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Рис. 2</w:t>
      </w:r>
      <w:r w:rsidRPr="009025EF">
        <w:rPr>
          <w:color w:val="000000"/>
          <w:sz w:val="28"/>
          <w:szCs w:val="28"/>
        </w:rPr>
        <w:t>. Образование угла вылета (при стрельбе из малокалиберной винтовки угол вылета положительный)</w:t>
      </w:r>
    </w:p>
    <w:p w:rsidR="00EC0B5D" w:rsidRPr="009025EF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9025EF">
        <w:rPr>
          <w:color w:val="000000"/>
          <w:sz w:val="28"/>
          <w:szCs w:val="28"/>
        </w:rPr>
        <w:t>Полет пули в воздухе. При выстреле в канале ствола оружия с винтовыми нарезами пороховые газы сообщают пуле не только поступательное, но и вращательное движение. Полет пули в воздухе совершается по инерции. При этом на нее действуют две силы: сила тяжести и сила сопротивления воздуха. Сила тяжести все больше и больше отклоняет пулю вниз от линии бросания. Сила же сопротивления воздуха замедляет движение пули, стремится опрокинуть ее и отклоняет пулю в сторону вращения. Под действием этих двух сил пуля летит в воздухе не по прямой, в направлении которой она была выброшена из канала ствола (линии бросания), а по кривой, неравномерно изогнутой линии, расположен</w:t>
      </w:r>
      <w:r>
        <w:rPr>
          <w:color w:val="000000"/>
          <w:sz w:val="28"/>
          <w:szCs w:val="28"/>
        </w:rPr>
        <w:t>ной ниже линии бросания (рис.</w:t>
      </w:r>
      <w:r w:rsidRPr="009025EF">
        <w:rPr>
          <w:color w:val="000000"/>
          <w:sz w:val="28"/>
          <w:szCs w:val="28"/>
        </w:rPr>
        <w:t>).</w:t>
      </w:r>
    </w:p>
    <w:p w:rsidR="00EC0B5D" w:rsidRPr="009025EF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25EF">
        <w:rPr>
          <w:color w:val="000000"/>
          <w:sz w:val="28"/>
          <w:szCs w:val="28"/>
        </w:rPr>
        <w:t>Кривая линия, которую описывает центр тяжести пули при полете в воздухе, называется траекторией.</w:t>
      </w:r>
    </w:p>
    <w:p w:rsidR="00EC0B5D" w:rsidRPr="009025EF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25EF">
        <w:rPr>
          <w:color w:val="000000"/>
          <w:sz w:val="28"/>
          <w:szCs w:val="28"/>
        </w:rPr>
        <w:lastRenderedPageBreak/>
        <w:t>Явление отклонения пули от вертикальной плоскости, проходящей через линию бросания, в сторону ее вращения при полете в воздухе называется деривацией.</w:t>
      </w:r>
    </w:p>
    <w:p w:rsidR="00EC0B5D" w:rsidRPr="009025EF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25EF">
        <w:rPr>
          <w:i/>
          <w:iCs/>
          <w:color w:val="000000"/>
          <w:sz w:val="28"/>
          <w:szCs w:val="28"/>
        </w:rPr>
        <w:t xml:space="preserve">Элементы траектории. </w:t>
      </w:r>
      <w:r w:rsidRPr="009025EF">
        <w:rPr>
          <w:color w:val="000000"/>
          <w:sz w:val="28"/>
          <w:szCs w:val="28"/>
        </w:rPr>
        <w:t>Для изучения траектории пули (гранаты) принят</w:t>
      </w:r>
      <w:r>
        <w:rPr>
          <w:color w:val="000000"/>
          <w:sz w:val="28"/>
          <w:szCs w:val="28"/>
        </w:rPr>
        <w:t>ы следующие определения (рис. 3</w:t>
      </w:r>
      <w:r w:rsidRPr="009025EF">
        <w:rPr>
          <w:color w:val="000000"/>
          <w:sz w:val="28"/>
          <w:szCs w:val="28"/>
        </w:rPr>
        <w:t>):</w:t>
      </w:r>
    </w:p>
    <w:p w:rsidR="00EC0B5D" w:rsidRPr="009025EF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9025EF">
        <w:rPr>
          <w:color w:val="000000"/>
          <w:sz w:val="28"/>
          <w:szCs w:val="28"/>
        </w:rPr>
        <w:t>очкой вылета называется центр дуль</w:t>
      </w:r>
      <w:r>
        <w:rPr>
          <w:color w:val="000000"/>
          <w:sz w:val="28"/>
          <w:szCs w:val="28"/>
        </w:rPr>
        <w:t>ного среза ство</w:t>
      </w:r>
      <w:r w:rsidRPr="009025EF">
        <w:rPr>
          <w:color w:val="000000"/>
          <w:sz w:val="28"/>
          <w:szCs w:val="28"/>
        </w:rPr>
        <w:t>ла. Он является началом траектории;</w:t>
      </w:r>
    </w:p>
    <w:p w:rsidR="00EC0B5D" w:rsidRPr="009025EF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25EF">
        <w:rPr>
          <w:color w:val="000000"/>
          <w:sz w:val="28"/>
          <w:szCs w:val="28"/>
        </w:rPr>
        <w:t>точкой встречи наз</w:t>
      </w:r>
      <w:r>
        <w:rPr>
          <w:color w:val="000000"/>
          <w:sz w:val="28"/>
          <w:szCs w:val="28"/>
        </w:rPr>
        <w:t>ывается точка пересечения траек</w:t>
      </w:r>
      <w:r w:rsidRPr="009025EF">
        <w:rPr>
          <w:color w:val="000000"/>
          <w:sz w:val="28"/>
          <w:szCs w:val="28"/>
        </w:rPr>
        <w:t>тории с поверхностью цели (земли, преграды);</w:t>
      </w:r>
    </w:p>
    <w:p w:rsidR="00EC0B5D" w:rsidRPr="009025EF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25EF">
        <w:rPr>
          <w:color w:val="000000"/>
          <w:sz w:val="28"/>
          <w:szCs w:val="28"/>
        </w:rPr>
        <w:t>горизонтом оружия</w:t>
      </w:r>
      <w:r>
        <w:rPr>
          <w:color w:val="000000"/>
          <w:sz w:val="28"/>
          <w:szCs w:val="28"/>
        </w:rPr>
        <w:t xml:space="preserve"> называется горизонтальная плос</w:t>
      </w:r>
      <w:r w:rsidRPr="009025EF">
        <w:rPr>
          <w:color w:val="000000"/>
          <w:sz w:val="28"/>
          <w:szCs w:val="28"/>
        </w:rPr>
        <w:t>кость, проходящая через точку вылета;</w:t>
      </w:r>
    </w:p>
    <w:p w:rsidR="00EC0B5D" w:rsidRPr="009025EF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25EF">
        <w:rPr>
          <w:color w:val="000000"/>
          <w:sz w:val="28"/>
          <w:szCs w:val="28"/>
        </w:rPr>
        <w:t>точкой падения (таблич</w:t>
      </w:r>
      <w:r>
        <w:rPr>
          <w:color w:val="000000"/>
          <w:sz w:val="28"/>
          <w:szCs w:val="28"/>
        </w:rPr>
        <w:t>ной) называется точка пере</w:t>
      </w:r>
      <w:r w:rsidRPr="009025EF">
        <w:rPr>
          <w:color w:val="000000"/>
          <w:sz w:val="28"/>
          <w:szCs w:val="28"/>
        </w:rPr>
        <w:t>сечения траектории с горизонтом оружия;</w:t>
      </w:r>
    </w:p>
    <w:p w:rsidR="00EC0B5D" w:rsidRPr="009025EF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25EF">
        <w:rPr>
          <w:color w:val="000000"/>
          <w:sz w:val="28"/>
          <w:szCs w:val="28"/>
        </w:rPr>
        <w:t>линией возвышени</w:t>
      </w:r>
      <w:r>
        <w:rPr>
          <w:color w:val="000000"/>
          <w:sz w:val="28"/>
          <w:szCs w:val="28"/>
        </w:rPr>
        <w:t>я называется прямая линия, явля</w:t>
      </w:r>
      <w:r w:rsidRPr="009025EF">
        <w:rPr>
          <w:color w:val="000000"/>
          <w:sz w:val="28"/>
          <w:szCs w:val="28"/>
        </w:rPr>
        <w:t>ющаяся продолжение</w:t>
      </w:r>
      <w:r>
        <w:rPr>
          <w:color w:val="000000"/>
          <w:sz w:val="28"/>
          <w:szCs w:val="28"/>
        </w:rPr>
        <w:t xml:space="preserve">м оси канала ствола наведенного </w:t>
      </w:r>
      <w:r w:rsidRPr="009025EF">
        <w:rPr>
          <w:color w:val="000000"/>
          <w:sz w:val="28"/>
          <w:szCs w:val="28"/>
        </w:rPr>
        <w:t>оружия;</w:t>
      </w:r>
    </w:p>
    <w:p w:rsidR="00EC0B5D" w:rsidRPr="009025EF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25EF">
        <w:rPr>
          <w:color w:val="000000"/>
          <w:sz w:val="28"/>
          <w:szCs w:val="28"/>
        </w:rPr>
        <w:t>плоскостью стрель</w:t>
      </w:r>
      <w:r>
        <w:rPr>
          <w:color w:val="000000"/>
          <w:sz w:val="28"/>
          <w:szCs w:val="28"/>
        </w:rPr>
        <w:t>бы называется вертикальная плос</w:t>
      </w:r>
      <w:r w:rsidRPr="009025EF">
        <w:rPr>
          <w:color w:val="000000"/>
          <w:sz w:val="28"/>
          <w:szCs w:val="28"/>
        </w:rPr>
        <w:t>кость, проходящая через линию возвышения;</w:t>
      </w:r>
    </w:p>
    <w:p w:rsidR="00EC0B5D" w:rsidRPr="009025EF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25EF">
        <w:rPr>
          <w:color w:val="000000"/>
          <w:sz w:val="28"/>
          <w:szCs w:val="28"/>
        </w:rPr>
        <w:t>углом возвышен</w:t>
      </w:r>
      <w:r>
        <w:rPr>
          <w:color w:val="000000"/>
          <w:sz w:val="28"/>
          <w:szCs w:val="28"/>
        </w:rPr>
        <w:t xml:space="preserve">ия называется угол, заключенный </w:t>
      </w:r>
      <w:r w:rsidRPr="009025EF">
        <w:rPr>
          <w:color w:val="000000"/>
          <w:sz w:val="28"/>
          <w:szCs w:val="28"/>
        </w:rPr>
        <w:t>между линией возвышения и горизонтом оружия;</w:t>
      </w:r>
    </w:p>
    <w:p w:rsidR="00EC0B5D" w:rsidRPr="009025EF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25EF">
        <w:rPr>
          <w:color w:val="000000"/>
          <w:sz w:val="28"/>
          <w:szCs w:val="28"/>
        </w:rPr>
        <w:t>линией бросан</w:t>
      </w:r>
      <w:r>
        <w:rPr>
          <w:color w:val="000000"/>
          <w:sz w:val="28"/>
          <w:szCs w:val="28"/>
        </w:rPr>
        <w:t xml:space="preserve">ия называется линия, являющаяся </w:t>
      </w:r>
      <w:r w:rsidRPr="009025EF">
        <w:rPr>
          <w:color w:val="000000"/>
          <w:sz w:val="28"/>
          <w:szCs w:val="28"/>
        </w:rPr>
        <w:t>продолжением оси канала ствола в момент вылета пули;</w:t>
      </w:r>
    </w:p>
    <w:p w:rsidR="00EC0B5D" w:rsidRPr="009025EF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25EF">
        <w:rPr>
          <w:color w:val="000000"/>
          <w:sz w:val="28"/>
          <w:szCs w:val="28"/>
        </w:rPr>
        <w:t>углом бросания наз</w:t>
      </w:r>
      <w:r>
        <w:rPr>
          <w:color w:val="000000"/>
          <w:sz w:val="28"/>
          <w:szCs w:val="28"/>
        </w:rPr>
        <w:t xml:space="preserve">ывается угол, заключенный между </w:t>
      </w:r>
      <w:r w:rsidRPr="009025EF">
        <w:rPr>
          <w:color w:val="000000"/>
          <w:sz w:val="28"/>
          <w:szCs w:val="28"/>
        </w:rPr>
        <w:t>линией бросания и горизонтом оружия;</w:t>
      </w:r>
    </w:p>
    <w:p w:rsidR="00EC0B5D" w:rsidRPr="009025EF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25EF">
        <w:rPr>
          <w:color w:val="000000"/>
          <w:sz w:val="28"/>
          <w:szCs w:val="28"/>
        </w:rPr>
        <w:t>углом вылета наз</w:t>
      </w:r>
      <w:r>
        <w:rPr>
          <w:color w:val="000000"/>
          <w:sz w:val="28"/>
          <w:szCs w:val="28"/>
        </w:rPr>
        <w:t xml:space="preserve">ывается угол, заключенный между </w:t>
      </w:r>
      <w:r w:rsidRPr="009025EF">
        <w:rPr>
          <w:color w:val="000000"/>
          <w:sz w:val="28"/>
          <w:szCs w:val="28"/>
        </w:rPr>
        <w:t>линией бросания и линией возвышения;</w:t>
      </w:r>
    </w:p>
    <w:p w:rsidR="00EC0B5D" w:rsidRPr="009025EF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25EF">
        <w:rPr>
          <w:color w:val="000000"/>
          <w:sz w:val="28"/>
          <w:szCs w:val="28"/>
        </w:rPr>
        <w:t>углом падения наз</w:t>
      </w:r>
      <w:r>
        <w:rPr>
          <w:color w:val="000000"/>
          <w:sz w:val="28"/>
          <w:szCs w:val="28"/>
        </w:rPr>
        <w:t xml:space="preserve">ывается угол, заключенный между </w:t>
      </w:r>
      <w:r w:rsidRPr="009025EF">
        <w:rPr>
          <w:color w:val="000000"/>
          <w:sz w:val="28"/>
          <w:szCs w:val="28"/>
        </w:rPr>
        <w:t>касательной к траектор</w:t>
      </w:r>
      <w:r>
        <w:rPr>
          <w:color w:val="000000"/>
          <w:sz w:val="28"/>
          <w:szCs w:val="28"/>
        </w:rPr>
        <w:t xml:space="preserve">ии в точке падения и горизонтом </w:t>
      </w:r>
      <w:r w:rsidRPr="009025EF">
        <w:rPr>
          <w:color w:val="000000"/>
          <w:sz w:val="28"/>
          <w:szCs w:val="28"/>
        </w:rPr>
        <w:t>оружия;</w:t>
      </w:r>
    </w:p>
    <w:p w:rsidR="00EC0B5D" w:rsidRPr="009025EF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25EF">
        <w:rPr>
          <w:color w:val="000000"/>
          <w:sz w:val="28"/>
          <w:szCs w:val="28"/>
        </w:rPr>
        <w:t>углом встречи называется угол, з</w:t>
      </w:r>
      <w:r>
        <w:rPr>
          <w:color w:val="000000"/>
          <w:sz w:val="28"/>
          <w:szCs w:val="28"/>
        </w:rPr>
        <w:t xml:space="preserve">аключенный между </w:t>
      </w:r>
      <w:r w:rsidRPr="009025EF">
        <w:rPr>
          <w:color w:val="000000"/>
          <w:sz w:val="28"/>
          <w:szCs w:val="28"/>
        </w:rPr>
        <w:t>касательными к траектор</w:t>
      </w:r>
      <w:r>
        <w:rPr>
          <w:color w:val="000000"/>
          <w:sz w:val="28"/>
          <w:szCs w:val="28"/>
        </w:rPr>
        <w:t xml:space="preserve">ии и к поверхности цели в точке </w:t>
      </w:r>
      <w:r w:rsidRPr="009025EF">
        <w:rPr>
          <w:color w:val="000000"/>
          <w:sz w:val="28"/>
          <w:szCs w:val="28"/>
        </w:rPr>
        <w:t>встречи;</w:t>
      </w:r>
    </w:p>
    <w:p w:rsidR="00EC0B5D" w:rsidRPr="009025EF" w:rsidRDefault="00EC0B5D" w:rsidP="00EC0B5D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53B69CF" wp14:editId="5356CDCA">
            <wp:extent cx="3295650" cy="1419225"/>
            <wp:effectExtent l="0" t="0" r="0" b="0"/>
            <wp:docPr id="6" name="Рисунок 6" descr="Image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4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B5D" w:rsidRPr="009025EF" w:rsidRDefault="00EC0B5D" w:rsidP="00EC0B5D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61312" behindDoc="0" locked="0" layoutInCell="1" allowOverlap="0" wp14:anchorId="4421A2F0" wp14:editId="5974A1E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495675" cy="1076325"/>
            <wp:effectExtent l="0" t="0" r="0" b="0"/>
            <wp:wrapSquare wrapText="bothSides"/>
            <wp:docPr id="9" name="Рисунок 9" descr="Image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4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25EF">
        <w:rPr>
          <w:sz w:val="28"/>
          <w:szCs w:val="28"/>
        </w:rPr>
        <w:t> </w:t>
      </w:r>
    </w:p>
    <w:p w:rsidR="00EC0B5D" w:rsidRPr="009025EF" w:rsidRDefault="00EC0B5D" w:rsidP="00EC0B5D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9025EF">
        <w:rPr>
          <w:sz w:val="28"/>
          <w:szCs w:val="28"/>
        </w:rPr>
        <w:t> </w:t>
      </w:r>
    </w:p>
    <w:p w:rsidR="00EC0B5D" w:rsidRPr="009025EF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25EF">
        <w:rPr>
          <w:color w:val="000000"/>
          <w:sz w:val="28"/>
          <w:szCs w:val="28"/>
        </w:rPr>
        <w:t>Точка прицеливания</w:t>
      </w:r>
    </w:p>
    <w:p w:rsidR="00EC0B5D" w:rsidRPr="009025EF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Рис. 3</w:t>
      </w:r>
      <w:r w:rsidRPr="009025EF">
        <w:rPr>
          <w:color w:val="000000"/>
          <w:sz w:val="28"/>
          <w:szCs w:val="28"/>
        </w:rPr>
        <w:t>. Элементы траектории</w:t>
      </w:r>
    </w:p>
    <w:p w:rsidR="00EC0B5D" w:rsidRPr="009025EF" w:rsidRDefault="00EC0B5D" w:rsidP="00EC0B5D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6400800" distR="6400800" simplePos="0" relativeHeight="251662336" behindDoc="0" locked="0" layoutInCell="1" allowOverlap="0" wp14:anchorId="6A734CFE" wp14:editId="645D89B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09925" cy="752475"/>
            <wp:effectExtent l="0" t="0" r="0" b="0"/>
            <wp:wrapSquare wrapText="bothSides"/>
            <wp:docPr id="8" name="Рисунок 8" descr="Image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4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25EF">
        <w:rPr>
          <w:sz w:val="28"/>
          <w:szCs w:val="28"/>
        </w:rPr>
        <w:t> </w:t>
      </w:r>
    </w:p>
    <w:p w:rsidR="00EC0B5D" w:rsidRPr="009025EF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9050" distR="19050" simplePos="0" relativeHeight="251663360" behindDoc="0" locked="0" layoutInCell="1" allowOverlap="0" wp14:anchorId="7378D1FF" wp14:editId="7D1D1D6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14475" cy="981075"/>
            <wp:effectExtent l="0" t="0" r="0" b="0"/>
            <wp:wrapSquare wrapText="bothSides"/>
            <wp:docPr id="7" name="Рисунок 7" descr="Image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4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8"/>
          <w:szCs w:val="28"/>
        </w:rPr>
        <w:t>Рис</w:t>
      </w:r>
      <w:r w:rsidRPr="009025EF">
        <w:rPr>
          <w:color w:val="000000"/>
          <w:sz w:val="28"/>
          <w:szCs w:val="28"/>
        </w:rPr>
        <w:t>. Подбрасывание дульной части ствола оружия вверх при выстреле в результате действия отдачи</w:t>
      </w:r>
    </w:p>
    <w:p w:rsidR="00EC0B5D" w:rsidRPr="009025EF" w:rsidRDefault="00EC0B5D" w:rsidP="00EC0B5D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0FD8BF9" wp14:editId="79EFB907">
            <wp:extent cx="3362325" cy="1143000"/>
            <wp:effectExtent l="0" t="0" r="0" b="0"/>
            <wp:docPr id="2" name="Рисунок 2" descr="Image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4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B5D" w:rsidRPr="009025EF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Рис. </w:t>
      </w:r>
      <w:r w:rsidRPr="009025EF">
        <w:rPr>
          <w:color w:val="000000"/>
          <w:sz w:val="28"/>
          <w:szCs w:val="28"/>
        </w:rPr>
        <w:t>4. Прямой выстрел</w:t>
      </w:r>
    </w:p>
    <w:p w:rsidR="00EC0B5D" w:rsidRPr="009025EF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25EF">
        <w:rPr>
          <w:color w:val="000000"/>
          <w:sz w:val="28"/>
          <w:szCs w:val="28"/>
        </w:rPr>
        <w:t>вершиной траектории называется наивысшая точка</w:t>
      </w:r>
      <w:r>
        <w:rPr>
          <w:color w:val="000000"/>
          <w:sz w:val="28"/>
          <w:szCs w:val="28"/>
        </w:rPr>
        <w:t xml:space="preserve"> </w:t>
      </w:r>
      <w:r w:rsidRPr="009025EF">
        <w:rPr>
          <w:color w:val="000000"/>
          <w:sz w:val="28"/>
          <w:szCs w:val="28"/>
        </w:rPr>
        <w:t>траектории;</w:t>
      </w:r>
    </w:p>
    <w:p w:rsidR="00EC0B5D" w:rsidRPr="009025EF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25EF">
        <w:rPr>
          <w:color w:val="000000"/>
          <w:sz w:val="28"/>
          <w:szCs w:val="28"/>
        </w:rPr>
        <w:t>высотой траектории называется кратчайшее расстояние от вершины траектории до горизонта оружия;</w:t>
      </w:r>
    </w:p>
    <w:p w:rsidR="00EC0B5D" w:rsidRPr="009025EF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25EF">
        <w:rPr>
          <w:color w:val="000000"/>
          <w:sz w:val="28"/>
          <w:szCs w:val="28"/>
        </w:rPr>
        <w:t>восходящей ветвью траектории называется часть траектории от точки вылета до вершины;</w:t>
      </w:r>
    </w:p>
    <w:p w:rsidR="00EC0B5D" w:rsidRPr="009025EF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25EF">
        <w:rPr>
          <w:color w:val="000000"/>
          <w:sz w:val="28"/>
          <w:szCs w:val="28"/>
        </w:rPr>
        <w:t>нисходящей ветвью траектории называется часть</w:t>
      </w:r>
      <w:r>
        <w:rPr>
          <w:color w:val="000000"/>
          <w:sz w:val="28"/>
          <w:szCs w:val="28"/>
        </w:rPr>
        <w:t xml:space="preserve"> </w:t>
      </w:r>
      <w:r w:rsidRPr="009025EF">
        <w:rPr>
          <w:color w:val="000000"/>
          <w:sz w:val="28"/>
          <w:szCs w:val="28"/>
        </w:rPr>
        <w:t>траектории от вершины до точки падения;</w:t>
      </w:r>
    </w:p>
    <w:p w:rsidR="00EC0B5D" w:rsidRPr="009025EF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25EF">
        <w:rPr>
          <w:color w:val="000000"/>
          <w:sz w:val="28"/>
          <w:szCs w:val="28"/>
        </w:rPr>
        <w:t>точкой прицеливания (наводки) называется точка на</w:t>
      </w:r>
      <w:r>
        <w:rPr>
          <w:color w:val="000000"/>
          <w:sz w:val="28"/>
          <w:szCs w:val="28"/>
        </w:rPr>
        <w:t xml:space="preserve"> </w:t>
      </w:r>
      <w:r w:rsidRPr="009025EF">
        <w:rPr>
          <w:color w:val="000000"/>
          <w:sz w:val="28"/>
          <w:szCs w:val="28"/>
        </w:rPr>
        <w:t>цели или вне ее, на которую наводится оружие;</w:t>
      </w:r>
    </w:p>
    <w:p w:rsidR="00EC0B5D" w:rsidRPr="009025EF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25EF">
        <w:rPr>
          <w:color w:val="000000"/>
          <w:sz w:val="28"/>
          <w:szCs w:val="28"/>
        </w:rPr>
        <w:t>линией прицеливания называется прямая линия,</w:t>
      </w:r>
      <w:r>
        <w:rPr>
          <w:color w:val="000000"/>
          <w:sz w:val="28"/>
          <w:szCs w:val="28"/>
        </w:rPr>
        <w:t xml:space="preserve"> </w:t>
      </w:r>
      <w:r w:rsidRPr="009025EF">
        <w:rPr>
          <w:color w:val="000000"/>
          <w:sz w:val="28"/>
          <w:szCs w:val="28"/>
        </w:rPr>
        <w:t>проходящая от глаза стрелка через середину прорези</w:t>
      </w:r>
      <w:r>
        <w:rPr>
          <w:color w:val="000000"/>
          <w:sz w:val="28"/>
          <w:szCs w:val="28"/>
        </w:rPr>
        <w:t xml:space="preserve"> </w:t>
      </w:r>
      <w:r w:rsidRPr="009025EF">
        <w:rPr>
          <w:color w:val="000000"/>
          <w:sz w:val="28"/>
          <w:szCs w:val="28"/>
        </w:rPr>
        <w:t>прицела (на уровне с ее краями) и вершину мушки до точки</w:t>
      </w:r>
      <w:r>
        <w:rPr>
          <w:color w:val="000000"/>
          <w:sz w:val="28"/>
          <w:szCs w:val="28"/>
        </w:rPr>
        <w:t xml:space="preserve"> </w:t>
      </w:r>
      <w:r w:rsidRPr="009025EF">
        <w:rPr>
          <w:color w:val="000000"/>
          <w:sz w:val="28"/>
          <w:szCs w:val="28"/>
        </w:rPr>
        <w:t>прицеливания;</w:t>
      </w:r>
    </w:p>
    <w:p w:rsidR="00EC0B5D" w:rsidRPr="009025EF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25EF">
        <w:rPr>
          <w:color w:val="000000"/>
          <w:sz w:val="28"/>
          <w:szCs w:val="28"/>
        </w:rPr>
        <w:t>углом прицеливания называется угол, заключенный</w:t>
      </w:r>
      <w:r>
        <w:rPr>
          <w:color w:val="000000"/>
          <w:sz w:val="28"/>
          <w:szCs w:val="28"/>
        </w:rPr>
        <w:t xml:space="preserve"> </w:t>
      </w:r>
      <w:r w:rsidRPr="009025EF">
        <w:rPr>
          <w:color w:val="000000"/>
          <w:sz w:val="28"/>
          <w:szCs w:val="28"/>
        </w:rPr>
        <w:t>между линией возвышения и линией прицеливания;</w:t>
      </w:r>
    </w:p>
    <w:p w:rsidR="00EC0B5D" w:rsidRPr="009025EF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25EF">
        <w:rPr>
          <w:color w:val="000000"/>
          <w:sz w:val="28"/>
          <w:szCs w:val="28"/>
        </w:rPr>
        <w:t>• углом места цели называется угол, заключенный</w:t>
      </w:r>
      <w:r>
        <w:rPr>
          <w:color w:val="000000"/>
          <w:sz w:val="28"/>
          <w:szCs w:val="28"/>
        </w:rPr>
        <w:t xml:space="preserve"> </w:t>
      </w:r>
      <w:r w:rsidRPr="009025EF">
        <w:rPr>
          <w:color w:val="000000"/>
          <w:sz w:val="28"/>
          <w:szCs w:val="28"/>
        </w:rPr>
        <w:t>между линией прицеливания и горизонтом оружия;</w:t>
      </w:r>
    </w:p>
    <w:p w:rsidR="00EC0B5D" w:rsidRPr="009025EF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25EF">
        <w:rPr>
          <w:color w:val="000000"/>
          <w:sz w:val="28"/>
          <w:szCs w:val="28"/>
        </w:rPr>
        <w:t>прицельной дальностью называется расстояние отточки вылета до пересечения траектории с линией</w:t>
      </w:r>
      <w:r>
        <w:rPr>
          <w:color w:val="000000"/>
          <w:sz w:val="28"/>
          <w:szCs w:val="28"/>
        </w:rPr>
        <w:t xml:space="preserve"> </w:t>
      </w:r>
      <w:r w:rsidRPr="009025EF">
        <w:rPr>
          <w:color w:val="000000"/>
          <w:sz w:val="28"/>
          <w:szCs w:val="28"/>
        </w:rPr>
        <w:t>прицеливания;</w:t>
      </w:r>
    </w:p>
    <w:p w:rsidR="00EC0B5D" w:rsidRPr="009025EF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25EF">
        <w:rPr>
          <w:color w:val="000000"/>
          <w:sz w:val="28"/>
          <w:szCs w:val="28"/>
        </w:rPr>
        <w:t>превышением траектории над линией прицеливания</w:t>
      </w:r>
      <w:r>
        <w:rPr>
          <w:color w:val="000000"/>
          <w:sz w:val="28"/>
          <w:szCs w:val="28"/>
        </w:rPr>
        <w:t xml:space="preserve"> </w:t>
      </w:r>
      <w:r w:rsidRPr="009025EF">
        <w:rPr>
          <w:color w:val="000000"/>
          <w:sz w:val="28"/>
          <w:szCs w:val="28"/>
        </w:rPr>
        <w:t>называется кратчайшее расстояние от любой точки</w:t>
      </w:r>
      <w:r>
        <w:rPr>
          <w:color w:val="000000"/>
          <w:sz w:val="28"/>
          <w:szCs w:val="28"/>
        </w:rPr>
        <w:t xml:space="preserve"> </w:t>
      </w:r>
      <w:r w:rsidRPr="009025EF">
        <w:rPr>
          <w:color w:val="000000"/>
          <w:sz w:val="28"/>
          <w:szCs w:val="28"/>
        </w:rPr>
        <w:t>траектории до линии прицеливания.</w:t>
      </w:r>
    </w:p>
    <w:p w:rsidR="00EC0B5D" w:rsidRPr="009025EF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25EF">
        <w:rPr>
          <w:b/>
          <w:bCs/>
          <w:color w:val="000000"/>
          <w:sz w:val="28"/>
          <w:szCs w:val="28"/>
        </w:rPr>
        <w:t xml:space="preserve">Прямой выстрел и его практическое значение. </w:t>
      </w:r>
      <w:r w:rsidRPr="009025EF">
        <w:rPr>
          <w:color w:val="000000"/>
          <w:sz w:val="28"/>
          <w:szCs w:val="28"/>
        </w:rPr>
        <w:t xml:space="preserve">Прямым выстрелом называется выстрел, при котором траектория полета пули (снаряда) не поднимается над линией прицеливания выше цели </w:t>
      </w:r>
      <w:r>
        <w:rPr>
          <w:color w:val="000000"/>
          <w:sz w:val="28"/>
          <w:szCs w:val="28"/>
        </w:rPr>
        <w:t>на всем своем протяжении (рис.</w:t>
      </w:r>
      <w:r w:rsidRPr="009025EF">
        <w:rPr>
          <w:color w:val="000000"/>
          <w:sz w:val="28"/>
          <w:szCs w:val="28"/>
        </w:rPr>
        <w:t>4).</w:t>
      </w:r>
    </w:p>
    <w:p w:rsidR="00EC0B5D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25EF">
        <w:rPr>
          <w:color w:val="000000"/>
          <w:sz w:val="28"/>
          <w:szCs w:val="28"/>
        </w:rPr>
        <w:t>Практическое значение прямого выстрела заключается в том, что в напряженные моменты боя стрельба может вестись без перестановки прицела. Это дает возможность ускорить поражение цели, упредить противника в ответном выстреле.</w:t>
      </w:r>
    </w:p>
    <w:p w:rsidR="00EC0B5D" w:rsidRPr="00385FB4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FB4">
        <w:rPr>
          <w:color w:val="000000"/>
          <w:sz w:val="28"/>
          <w:szCs w:val="28"/>
        </w:rPr>
        <w:t>Модернизирован</w:t>
      </w:r>
      <w:r>
        <w:rPr>
          <w:color w:val="000000"/>
          <w:sz w:val="28"/>
          <w:szCs w:val="28"/>
        </w:rPr>
        <w:t>ный автомат Калашникова (рис. 1</w:t>
      </w:r>
      <w:r w:rsidRPr="00385FB4">
        <w:rPr>
          <w:color w:val="000000"/>
          <w:sz w:val="28"/>
          <w:szCs w:val="28"/>
        </w:rPr>
        <w:t>) является индивидуальным оружием, а 5,45-миллиметровый руч</w:t>
      </w:r>
      <w:r>
        <w:rPr>
          <w:color w:val="000000"/>
          <w:sz w:val="28"/>
          <w:szCs w:val="28"/>
        </w:rPr>
        <w:t>ной пулемет Калашникова (рис. 2</w:t>
      </w:r>
      <w:r w:rsidRPr="00385FB4">
        <w:rPr>
          <w:color w:val="000000"/>
          <w:sz w:val="28"/>
          <w:szCs w:val="28"/>
        </w:rPr>
        <w:t>) —</w:t>
      </w:r>
      <w:r>
        <w:rPr>
          <w:color w:val="000000"/>
          <w:sz w:val="28"/>
          <w:szCs w:val="28"/>
        </w:rPr>
        <w:t xml:space="preserve"> оружием стрелкового </w:t>
      </w:r>
      <w:r>
        <w:rPr>
          <w:noProof/>
          <w:color w:val="000000"/>
          <w:sz w:val="28"/>
          <w:szCs w:val="28"/>
        </w:rPr>
        <w:drawing>
          <wp:anchor distT="0" distB="0" distL="6400800" distR="6400800" simplePos="0" relativeHeight="251665408" behindDoc="1" locked="0" layoutInCell="1" allowOverlap="0" wp14:anchorId="45916D2D" wp14:editId="771623EC">
            <wp:simplePos x="0" y="0"/>
            <wp:positionH relativeFrom="column">
              <wp:posOffset>342900</wp:posOffset>
            </wp:positionH>
            <wp:positionV relativeFrom="line">
              <wp:posOffset>332740</wp:posOffset>
            </wp:positionV>
            <wp:extent cx="2400300" cy="893445"/>
            <wp:effectExtent l="0" t="0" r="0" b="0"/>
            <wp:wrapTight wrapText="bothSides">
              <wp:wrapPolygon edited="0">
                <wp:start x="0" y="0"/>
                <wp:lineTo x="0" y="21186"/>
                <wp:lineTo x="21429" y="21186"/>
                <wp:lineTo x="21429" y="0"/>
                <wp:lineTo x="0" y="0"/>
              </wp:wrapPolygon>
            </wp:wrapTight>
            <wp:docPr id="17" name="Рисунок 17" descr="Image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7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6400800" distR="6400800" simplePos="0" relativeHeight="251666432" behindDoc="1" locked="0" layoutInCell="1" allowOverlap="0" wp14:anchorId="276D0700" wp14:editId="1CB264FE">
            <wp:simplePos x="0" y="0"/>
            <wp:positionH relativeFrom="column">
              <wp:posOffset>3200400</wp:posOffset>
            </wp:positionH>
            <wp:positionV relativeFrom="line">
              <wp:posOffset>447040</wp:posOffset>
            </wp:positionV>
            <wp:extent cx="2628900" cy="869315"/>
            <wp:effectExtent l="0" t="0" r="0" b="0"/>
            <wp:wrapTight wrapText="bothSides">
              <wp:wrapPolygon edited="0">
                <wp:start x="0" y="0"/>
                <wp:lineTo x="0" y="21300"/>
                <wp:lineTo x="21443" y="21300"/>
                <wp:lineTo x="21443" y="0"/>
                <wp:lineTo x="0" y="0"/>
              </wp:wrapPolygon>
            </wp:wrapTight>
            <wp:docPr id="16" name="Рисунок 16" descr="Image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7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8"/>
          <w:szCs w:val="28"/>
        </w:rPr>
        <w:t>отделения.</w:t>
      </w:r>
    </w:p>
    <w:p w:rsidR="00EC0B5D" w:rsidRPr="00385FB4" w:rsidRDefault="00EC0B5D" w:rsidP="00EC0B5D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6400800" distR="6400800" simplePos="0" relativeHeight="251668480" behindDoc="1" locked="0" layoutInCell="1" allowOverlap="0" wp14:anchorId="5E4E4876" wp14:editId="7C3ECC34">
            <wp:simplePos x="0" y="0"/>
            <wp:positionH relativeFrom="column">
              <wp:posOffset>3200400</wp:posOffset>
            </wp:positionH>
            <wp:positionV relativeFrom="line">
              <wp:posOffset>391160</wp:posOffset>
            </wp:positionV>
            <wp:extent cx="2286000" cy="969645"/>
            <wp:effectExtent l="0" t="0" r="0" b="0"/>
            <wp:wrapTight wrapText="bothSides">
              <wp:wrapPolygon edited="0">
                <wp:start x="0" y="0"/>
                <wp:lineTo x="0" y="21218"/>
                <wp:lineTo x="21420" y="21218"/>
                <wp:lineTo x="21420" y="0"/>
                <wp:lineTo x="0" y="0"/>
              </wp:wrapPolygon>
            </wp:wrapTight>
            <wp:docPr id="15" name="Рисунок 15" descr="Image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8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6400800" distR="6400800" simplePos="0" relativeHeight="251667456" behindDoc="1" locked="0" layoutInCell="1" allowOverlap="0" wp14:anchorId="102CE8F8" wp14:editId="25F23229">
            <wp:simplePos x="0" y="0"/>
            <wp:positionH relativeFrom="column">
              <wp:posOffset>571500</wp:posOffset>
            </wp:positionH>
            <wp:positionV relativeFrom="line">
              <wp:posOffset>391160</wp:posOffset>
            </wp:positionV>
            <wp:extent cx="2286000" cy="890270"/>
            <wp:effectExtent l="0" t="0" r="0" b="0"/>
            <wp:wrapTight wrapText="bothSides">
              <wp:wrapPolygon edited="0">
                <wp:start x="0" y="0"/>
                <wp:lineTo x="0" y="21261"/>
                <wp:lineTo x="21420" y="21261"/>
                <wp:lineTo x="21420" y="0"/>
                <wp:lineTo x="0" y="0"/>
              </wp:wrapPolygon>
            </wp:wrapTight>
            <wp:docPr id="14" name="Рисунок 14" descr="Image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8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FB4">
        <w:rPr>
          <w:sz w:val="28"/>
          <w:szCs w:val="28"/>
        </w:rPr>
        <w:t> </w:t>
      </w:r>
    </w:p>
    <w:p w:rsidR="00EC0B5D" w:rsidRPr="00385FB4" w:rsidRDefault="00EC0B5D" w:rsidP="00EC0B5D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385FB4">
        <w:rPr>
          <w:sz w:val="28"/>
          <w:szCs w:val="28"/>
        </w:rPr>
        <w:t> </w:t>
      </w:r>
    </w:p>
    <w:p w:rsidR="00EC0B5D" w:rsidRPr="00385FB4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0E65">
        <w:rPr>
          <w:b/>
          <w:color w:val="000000"/>
          <w:sz w:val="28"/>
          <w:szCs w:val="28"/>
        </w:rPr>
        <w:t>Рис. 1.</w:t>
      </w:r>
      <w:r w:rsidRPr="00385FB4">
        <w:rPr>
          <w:color w:val="000000"/>
          <w:sz w:val="28"/>
          <w:szCs w:val="28"/>
        </w:rPr>
        <w:t xml:space="preserve"> Общий вид 5,45-миллиметрового автомата Калашникова: </w:t>
      </w:r>
      <w:r w:rsidRPr="00385FB4">
        <w:rPr>
          <w:i/>
          <w:iCs/>
          <w:color w:val="000000"/>
          <w:sz w:val="28"/>
          <w:szCs w:val="28"/>
        </w:rPr>
        <w:t xml:space="preserve">а </w:t>
      </w:r>
      <w:r w:rsidRPr="00385FB4">
        <w:rPr>
          <w:color w:val="000000"/>
          <w:sz w:val="28"/>
          <w:szCs w:val="28"/>
        </w:rPr>
        <w:t xml:space="preserve">— с постоянным прикладом (АК74Н); </w:t>
      </w:r>
      <w:r w:rsidRPr="00385FB4">
        <w:rPr>
          <w:i/>
          <w:iCs/>
          <w:color w:val="000000"/>
          <w:sz w:val="28"/>
          <w:szCs w:val="28"/>
        </w:rPr>
        <w:t xml:space="preserve">б — </w:t>
      </w:r>
      <w:r w:rsidRPr="00385FB4">
        <w:rPr>
          <w:color w:val="000000"/>
          <w:sz w:val="28"/>
          <w:szCs w:val="28"/>
        </w:rPr>
        <w:t xml:space="preserve">со складывающимся прикладом (АКС74Н); </w:t>
      </w:r>
      <w:proofErr w:type="gramStart"/>
      <w:r w:rsidRPr="00385FB4">
        <w:rPr>
          <w:i/>
          <w:iCs/>
          <w:color w:val="000000"/>
          <w:sz w:val="28"/>
          <w:szCs w:val="28"/>
        </w:rPr>
        <w:t>в</w:t>
      </w:r>
      <w:proofErr w:type="gramEnd"/>
      <w:r w:rsidRPr="00385FB4">
        <w:rPr>
          <w:i/>
          <w:iCs/>
          <w:color w:val="000000"/>
          <w:sz w:val="28"/>
          <w:szCs w:val="28"/>
        </w:rPr>
        <w:t xml:space="preserve"> </w:t>
      </w:r>
      <w:r w:rsidRPr="00385FB4">
        <w:rPr>
          <w:color w:val="000000"/>
          <w:sz w:val="28"/>
          <w:szCs w:val="28"/>
        </w:rPr>
        <w:t xml:space="preserve">— с постоянным прикладом и ночным прицелом (АК74Н); </w:t>
      </w:r>
      <w:r w:rsidRPr="00385FB4">
        <w:rPr>
          <w:i/>
          <w:iCs/>
          <w:color w:val="000000"/>
          <w:sz w:val="28"/>
          <w:szCs w:val="28"/>
        </w:rPr>
        <w:t xml:space="preserve">г — </w:t>
      </w:r>
      <w:r w:rsidRPr="00385FB4">
        <w:rPr>
          <w:color w:val="000000"/>
          <w:sz w:val="28"/>
          <w:szCs w:val="28"/>
        </w:rPr>
        <w:t xml:space="preserve">со складывающимся прикладом и ночным </w:t>
      </w:r>
      <w:r>
        <w:rPr>
          <w:noProof/>
          <w:color w:val="000000"/>
          <w:sz w:val="28"/>
          <w:szCs w:val="28"/>
        </w:rPr>
        <w:drawing>
          <wp:anchor distT="0" distB="0" distL="19050" distR="19050" simplePos="0" relativeHeight="251669504" behindDoc="1" locked="0" layoutInCell="1" allowOverlap="0" wp14:anchorId="3AACA984" wp14:editId="0CF00EE3">
            <wp:simplePos x="0" y="0"/>
            <wp:positionH relativeFrom="column">
              <wp:posOffset>1714500</wp:posOffset>
            </wp:positionH>
            <wp:positionV relativeFrom="line">
              <wp:posOffset>234950</wp:posOffset>
            </wp:positionV>
            <wp:extent cx="2857500" cy="3314700"/>
            <wp:effectExtent l="0" t="0" r="0" b="0"/>
            <wp:wrapTight wrapText="bothSides">
              <wp:wrapPolygon edited="0">
                <wp:start x="0" y="0"/>
                <wp:lineTo x="0" y="21476"/>
                <wp:lineTo x="21456" y="21476"/>
                <wp:lineTo x="21456" y="0"/>
                <wp:lineTo x="0" y="0"/>
              </wp:wrapPolygon>
            </wp:wrapTight>
            <wp:docPr id="13" name="Рисунок 13" descr="Image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8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FB4">
        <w:rPr>
          <w:color w:val="000000"/>
          <w:sz w:val="28"/>
          <w:szCs w:val="28"/>
        </w:rPr>
        <w:t>прицелом (АКС74Н)</w:t>
      </w:r>
    </w:p>
    <w:p w:rsidR="00EC0B5D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C0B5D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C0B5D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C0B5D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C0B5D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C0B5D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C0B5D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C0B5D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C0B5D" w:rsidRDefault="00EC0B5D" w:rsidP="00EC0B5D">
      <w:pPr>
        <w:pStyle w:val="ae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EC0B5D" w:rsidRDefault="00EC0B5D" w:rsidP="00EC0B5D">
      <w:pPr>
        <w:pStyle w:val="ae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EC0B5D" w:rsidRDefault="00EC0B5D" w:rsidP="00EC0B5D">
      <w:pPr>
        <w:pStyle w:val="ae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EC0B5D" w:rsidRDefault="00EC0B5D" w:rsidP="00EC0B5D">
      <w:pPr>
        <w:pStyle w:val="ae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EC0B5D" w:rsidRDefault="00EC0B5D" w:rsidP="00EC0B5D">
      <w:pPr>
        <w:pStyle w:val="ae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EC0B5D" w:rsidRDefault="00EC0B5D" w:rsidP="00EC0B5D">
      <w:pPr>
        <w:pStyle w:val="ae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EC0B5D" w:rsidRDefault="00EC0B5D" w:rsidP="00EC0B5D">
      <w:pPr>
        <w:pStyle w:val="ae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EC0B5D" w:rsidRDefault="00EC0B5D" w:rsidP="00EC0B5D">
      <w:pPr>
        <w:pStyle w:val="ae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EC0B5D" w:rsidRDefault="00EC0B5D" w:rsidP="00EC0B5D">
      <w:pPr>
        <w:pStyle w:val="ae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EC0B5D" w:rsidRPr="00500E65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0E65">
        <w:rPr>
          <w:b/>
          <w:color w:val="000000"/>
          <w:sz w:val="28"/>
          <w:szCs w:val="28"/>
        </w:rPr>
        <w:t>Рис. 2.</w:t>
      </w:r>
      <w:r w:rsidRPr="00385FB4">
        <w:rPr>
          <w:color w:val="000000"/>
          <w:sz w:val="28"/>
          <w:szCs w:val="28"/>
        </w:rPr>
        <w:t xml:space="preserve"> Общий вид 5,45-миллиметрового</w:t>
      </w:r>
      <w:r>
        <w:rPr>
          <w:color w:val="000000"/>
          <w:sz w:val="28"/>
          <w:szCs w:val="28"/>
        </w:rPr>
        <w:t xml:space="preserve"> ручного пулемета</w:t>
      </w:r>
      <w:r w:rsidRPr="00385FB4">
        <w:rPr>
          <w:color w:val="000000"/>
          <w:sz w:val="28"/>
          <w:szCs w:val="28"/>
        </w:rPr>
        <w:t xml:space="preserve"> Калашникова: </w:t>
      </w:r>
      <w:r w:rsidRPr="00385FB4">
        <w:rPr>
          <w:i/>
          <w:iCs/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>— с постоянным прикладом (РПК74</w:t>
      </w:r>
      <w:r w:rsidRPr="00385FB4">
        <w:rPr>
          <w:color w:val="000000"/>
          <w:sz w:val="28"/>
          <w:szCs w:val="28"/>
        </w:rPr>
        <w:t xml:space="preserve">); </w:t>
      </w:r>
      <w:r w:rsidRPr="00385FB4">
        <w:rPr>
          <w:i/>
          <w:iCs/>
          <w:color w:val="000000"/>
          <w:sz w:val="28"/>
          <w:szCs w:val="28"/>
        </w:rPr>
        <w:t xml:space="preserve">б — </w:t>
      </w:r>
      <w:r w:rsidRPr="00385FB4">
        <w:rPr>
          <w:color w:val="000000"/>
          <w:sz w:val="28"/>
          <w:szCs w:val="28"/>
        </w:rPr>
        <w:t xml:space="preserve">со </w:t>
      </w:r>
      <w:r>
        <w:rPr>
          <w:color w:val="000000"/>
          <w:sz w:val="28"/>
          <w:szCs w:val="28"/>
        </w:rPr>
        <w:t>складывающимся прикладом (РПКС74</w:t>
      </w:r>
      <w:r w:rsidRPr="00385FB4">
        <w:rPr>
          <w:color w:val="000000"/>
          <w:sz w:val="28"/>
          <w:szCs w:val="28"/>
        </w:rPr>
        <w:t xml:space="preserve">); </w:t>
      </w:r>
      <w:proofErr w:type="gramStart"/>
      <w:r w:rsidRPr="00385FB4">
        <w:rPr>
          <w:i/>
          <w:iCs/>
          <w:color w:val="000000"/>
          <w:sz w:val="28"/>
          <w:szCs w:val="28"/>
        </w:rPr>
        <w:t>в</w:t>
      </w:r>
      <w:proofErr w:type="gramEnd"/>
      <w:r w:rsidRPr="00385FB4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—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ночным прицелом (РП</w:t>
      </w:r>
      <w:r w:rsidRPr="00385FB4">
        <w:rPr>
          <w:color w:val="000000"/>
          <w:sz w:val="28"/>
          <w:szCs w:val="28"/>
        </w:rPr>
        <w:t xml:space="preserve">К74Н); </w:t>
      </w:r>
      <w:r>
        <w:rPr>
          <w:iCs/>
          <w:color w:val="000000"/>
          <w:sz w:val="28"/>
          <w:szCs w:val="28"/>
        </w:rPr>
        <w:t>у РПКС74Н ремень крепится, как у РПКС74</w:t>
      </w:r>
    </w:p>
    <w:p w:rsidR="00EC0B5D" w:rsidRPr="00385FB4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Они предназначены для уничто</w:t>
      </w:r>
      <w:r w:rsidRPr="00385FB4">
        <w:rPr>
          <w:color w:val="000000"/>
          <w:sz w:val="28"/>
          <w:szCs w:val="28"/>
        </w:rPr>
        <w:t>жения живой силы и поражения огневых сре</w:t>
      </w:r>
      <w:proofErr w:type="gramStart"/>
      <w:r w:rsidRPr="00385FB4">
        <w:rPr>
          <w:color w:val="000000"/>
          <w:sz w:val="28"/>
          <w:szCs w:val="28"/>
        </w:rPr>
        <w:t>дств пр</w:t>
      </w:r>
      <w:proofErr w:type="gramEnd"/>
      <w:r w:rsidRPr="00385FB4">
        <w:rPr>
          <w:color w:val="000000"/>
          <w:sz w:val="28"/>
          <w:szCs w:val="28"/>
        </w:rPr>
        <w:t>отивника. Для поражения противника в рукопашном бою к автомату присоединяется штык-нож. Для стрельбы и наблюдения в условиях естественной ночной освещенности к автоматам АК74Н, АКС74Ни пулеметам РПК74Н, РПКС74Н присоединяется ночной стрелковый прицел универсальный (НСПУ).</w:t>
      </w:r>
    </w:p>
    <w:p w:rsidR="00EC0B5D" w:rsidRPr="00385FB4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FB4">
        <w:rPr>
          <w:color w:val="000000"/>
          <w:sz w:val="28"/>
          <w:szCs w:val="28"/>
        </w:rPr>
        <w:t>Для стрельбы из автомата применяются патроны с обыкновенными (со стальным сердечником), трассирующими и бронебойно-зажигательными пулями.</w:t>
      </w:r>
    </w:p>
    <w:p w:rsidR="00EC0B5D" w:rsidRPr="00385FB4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FB4">
        <w:rPr>
          <w:color w:val="000000"/>
          <w:sz w:val="28"/>
          <w:szCs w:val="28"/>
        </w:rPr>
        <w:t>Из автомата (пулемета) ведется автоматический или одиночный огонь. Он ведется короткими (до пяти выстрелов) и длинными (из автомата — до 10 выстрелов, из пулемета — до 15 выстрелов) очередями и непрерывно. Подача патронов при стрельбе производится из коробчатого магазина емкостью: у автомата — на 30 патронов, у пулемета — на 45 патронов. Магазины автомата и пулемета взаимозаменяемы.</w:t>
      </w:r>
    </w:p>
    <w:p w:rsidR="00EC0B5D" w:rsidRPr="00385FB4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385FB4">
        <w:rPr>
          <w:color w:val="000000"/>
          <w:sz w:val="28"/>
          <w:szCs w:val="28"/>
        </w:rPr>
        <w:lastRenderedPageBreak/>
        <w:t xml:space="preserve">Прицельная дальность стрельбы — </w:t>
      </w:r>
      <w:smartTag w:uri="urn:schemas-microsoft-com:office:smarttags" w:element="metricconverter">
        <w:smartTagPr>
          <w:attr w:name="ProductID" w:val="1000 м"/>
        </w:smartTagPr>
        <w:r w:rsidRPr="00385FB4">
          <w:rPr>
            <w:color w:val="000000"/>
            <w:sz w:val="28"/>
            <w:szCs w:val="28"/>
          </w:rPr>
          <w:t>1000 м</w:t>
        </w:r>
      </w:smartTag>
      <w:r w:rsidRPr="00385FB4">
        <w:rPr>
          <w:color w:val="000000"/>
          <w:sz w:val="28"/>
          <w:szCs w:val="28"/>
        </w:rPr>
        <w:t xml:space="preserve">. Наиболее действенный огонь по наземным целям: у автомата — на дальности до </w:t>
      </w:r>
      <w:smartTag w:uri="urn:schemas-microsoft-com:office:smarttags" w:element="metricconverter">
        <w:smartTagPr>
          <w:attr w:name="ProductID" w:val="500 м"/>
        </w:smartTagPr>
        <w:r w:rsidRPr="00385FB4">
          <w:rPr>
            <w:color w:val="000000"/>
            <w:sz w:val="28"/>
            <w:szCs w:val="28"/>
          </w:rPr>
          <w:t>500 м</w:t>
        </w:r>
      </w:smartTag>
      <w:r w:rsidRPr="00385FB4">
        <w:rPr>
          <w:color w:val="000000"/>
          <w:sz w:val="28"/>
          <w:szCs w:val="28"/>
        </w:rPr>
        <w:t xml:space="preserve">, у пулемета — на дальности до </w:t>
      </w:r>
      <w:smartTag w:uri="urn:schemas-microsoft-com:office:smarttags" w:element="metricconverter">
        <w:smartTagPr>
          <w:attr w:name="ProductID" w:val="600 м"/>
        </w:smartTagPr>
        <w:r w:rsidRPr="00385FB4">
          <w:rPr>
            <w:color w:val="000000"/>
            <w:sz w:val="28"/>
            <w:szCs w:val="28"/>
          </w:rPr>
          <w:t>600 м</w:t>
        </w:r>
      </w:smartTag>
      <w:r w:rsidRPr="00385FB4">
        <w:rPr>
          <w:color w:val="000000"/>
          <w:sz w:val="28"/>
          <w:szCs w:val="28"/>
        </w:rPr>
        <w:t xml:space="preserve">, а по самолетам, вертолетам и парашютистам у автомата и пулемета — на дальности до </w:t>
      </w:r>
      <w:smartTag w:uri="urn:schemas-microsoft-com:office:smarttags" w:element="metricconverter">
        <w:smartTagPr>
          <w:attr w:name="ProductID" w:val="500 м"/>
        </w:smartTagPr>
        <w:r w:rsidRPr="00385FB4">
          <w:rPr>
            <w:color w:val="000000"/>
            <w:sz w:val="28"/>
            <w:szCs w:val="28"/>
          </w:rPr>
          <w:t>500 м</w:t>
        </w:r>
      </w:smartTag>
      <w:r w:rsidRPr="00385FB4">
        <w:rPr>
          <w:color w:val="000000"/>
          <w:sz w:val="28"/>
          <w:szCs w:val="28"/>
        </w:rPr>
        <w:t xml:space="preserve">. Сосредоточенный огонь из автоматов и пулеметов по наземным групповым целям ведется на дальность до </w:t>
      </w:r>
      <w:smartTag w:uri="urn:schemas-microsoft-com:office:smarttags" w:element="metricconverter">
        <w:smartTagPr>
          <w:attr w:name="ProductID" w:val="1000 м"/>
        </w:smartTagPr>
        <w:r w:rsidRPr="00385FB4">
          <w:rPr>
            <w:color w:val="000000"/>
            <w:sz w:val="28"/>
            <w:szCs w:val="28"/>
          </w:rPr>
          <w:t>1000 м</w:t>
        </w:r>
      </w:smartTag>
      <w:r w:rsidRPr="00385FB4">
        <w:rPr>
          <w:color w:val="000000"/>
          <w:sz w:val="28"/>
          <w:szCs w:val="28"/>
        </w:rPr>
        <w:t>.</w:t>
      </w:r>
      <w:proofErr w:type="gramEnd"/>
    </w:p>
    <w:p w:rsidR="00EC0B5D" w:rsidRPr="00385FB4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385FB4">
        <w:rPr>
          <w:color w:val="000000"/>
          <w:sz w:val="28"/>
          <w:szCs w:val="28"/>
        </w:rPr>
        <w:t xml:space="preserve">Дальность прямого выстрела: у автомата по «грудной» фигуре — </w:t>
      </w:r>
      <w:smartTag w:uri="urn:schemas-microsoft-com:office:smarttags" w:element="metricconverter">
        <w:smartTagPr>
          <w:attr w:name="ProductID" w:val="440 м"/>
        </w:smartTagPr>
        <w:r w:rsidRPr="00385FB4">
          <w:rPr>
            <w:color w:val="000000"/>
            <w:sz w:val="28"/>
            <w:szCs w:val="28"/>
          </w:rPr>
          <w:t>440 м</w:t>
        </w:r>
      </w:smartTag>
      <w:r w:rsidRPr="00385FB4">
        <w:rPr>
          <w:color w:val="000000"/>
          <w:sz w:val="28"/>
          <w:szCs w:val="28"/>
        </w:rPr>
        <w:t xml:space="preserve">, по бегущей фигуре — </w:t>
      </w:r>
      <w:smartTag w:uri="urn:schemas-microsoft-com:office:smarttags" w:element="metricconverter">
        <w:smartTagPr>
          <w:attr w:name="ProductID" w:val="625 м"/>
        </w:smartTagPr>
        <w:r w:rsidRPr="00385FB4">
          <w:rPr>
            <w:color w:val="000000"/>
            <w:sz w:val="28"/>
            <w:szCs w:val="28"/>
          </w:rPr>
          <w:t>625 м</w:t>
        </w:r>
      </w:smartTag>
      <w:r w:rsidRPr="00385FB4">
        <w:rPr>
          <w:color w:val="000000"/>
          <w:sz w:val="28"/>
          <w:szCs w:val="28"/>
        </w:rPr>
        <w:t xml:space="preserve">; у пулемета по "грудной" фигуре — </w:t>
      </w:r>
      <w:smartTag w:uri="urn:schemas-microsoft-com:office:smarttags" w:element="metricconverter">
        <w:smartTagPr>
          <w:attr w:name="ProductID" w:val="460 м"/>
        </w:smartTagPr>
        <w:r w:rsidRPr="00385FB4">
          <w:rPr>
            <w:color w:val="000000"/>
            <w:sz w:val="28"/>
            <w:szCs w:val="28"/>
          </w:rPr>
          <w:t>460 м</w:t>
        </w:r>
      </w:smartTag>
      <w:r w:rsidRPr="00385FB4">
        <w:rPr>
          <w:color w:val="000000"/>
          <w:sz w:val="28"/>
          <w:szCs w:val="28"/>
        </w:rPr>
        <w:t xml:space="preserve">, по бегущей фигуре — </w:t>
      </w:r>
      <w:smartTag w:uri="urn:schemas-microsoft-com:office:smarttags" w:element="metricconverter">
        <w:smartTagPr>
          <w:attr w:name="ProductID" w:val="640 м"/>
        </w:smartTagPr>
        <w:r w:rsidRPr="00385FB4">
          <w:rPr>
            <w:color w:val="000000"/>
            <w:sz w:val="28"/>
            <w:szCs w:val="28"/>
          </w:rPr>
          <w:t>640 м</w:t>
        </w:r>
      </w:smartTag>
      <w:r w:rsidRPr="00385FB4">
        <w:rPr>
          <w:color w:val="000000"/>
          <w:sz w:val="28"/>
          <w:szCs w:val="28"/>
        </w:rPr>
        <w:t>.</w:t>
      </w:r>
      <w:proofErr w:type="gramEnd"/>
    </w:p>
    <w:p w:rsidR="00EC0B5D" w:rsidRPr="00385FB4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FB4">
        <w:rPr>
          <w:color w:val="000000"/>
          <w:sz w:val="28"/>
          <w:szCs w:val="28"/>
        </w:rPr>
        <w:t>Темп стрельбы — около 600 выстрелов в минуту.</w:t>
      </w:r>
    </w:p>
    <w:p w:rsidR="00EC0B5D" w:rsidRPr="00385FB4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FB4">
        <w:rPr>
          <w:color w:val="000000"/>
          <w:sz w:val="28"/>
          <w:szCs w:val="28"/>
        </w:rPr>
        <w:t>Боевая скорострельность: при стрельбе очередями из автомата — до 100, из пулемета — до 150 выстрелов в минуту; при стрельбе одиночными выстрелами из автомата — до 40, из пулемета — до 50 выстрелов в минуту</w:t>
      </w:r>
    </w:p>
    <w:p w:rsidR="00EC0B5D" w:rsidRPr="00385FB4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FB4">
        <w:rPr>
          <w:color w:val="000000"/>
          <w:sz w:val="28"/>
          <w:szCs w:val="28"/>
        </w:rPr>
        <w:t xml:space="preserve">Масса автомата без </w:t>
      </w:r>
      <w:proofErr w:type="gramStart"/>
      <w:r w:rsidRPr="00385FB4">
        <w:rPr>
          <w:color w:val="000000"/>
          <w:sz w:val="28"/>
          <w:szCs w:val="28"/>
        </w:rPr>
        <w:t>штык-ножа</w:t>
      </w:r>
      <w:proofErr w:type="gramEnd"/>
      <w:r w:rsidRPr="00385FB4">
        <w:rPr>
          <w:color w:val="000000"/>
          <w:sz w:val="28"/>
          <w:szCs w:val="28"/>
        </w:rPr>
        <w:t xml:space="preserve"> со снаряженным патронами пластмассовым магазином: АК74 — </w:t>
      </w:r>
      <w:smartTag w:uri="urn:schemas-microsoft-com:office:smarttags" w:element="metricconverter">
        <w:smartTagPr>
          <w:attr w:name="ProductID" w:val="3,6 кг"/>
        </w:smartTagPr>
        <w:r w:rsidRPr="00385FB4">
          <w:rPr>
            <w:color w:val="000000"/>
            <w:sz w:val="28"/>
            <w:szCs w:val="28"/>
          </w:rPr>
          <w:t>3,6 кг</w:t>
        </w:r>
      </w:smartTag>
      <w:r w:rsidRPr="00385FB4">
        <w:rPr>
          <w:color w:val="000000"/>
          <w:sz w:val="28"/>
          <w:szCs w:val="28"/>
        </w:rPr>
        <w:t xml:space="preserve">; АК74Н — </w:t>
      </w:r>
      <w:smartTag w:uri="urn:schemas-microsoft-com:office:smarttags" w:element="metricconverter">
        <w:smartTagPr>
          <w:attr w:name="ProductID" w:val="5,9 кг"/>
        </w:smartTagPr>
        <w:r w:rsidRPr="00385FB4">
          <w:rPr>
            <w:color w:val="000000"/>
            <w:sz w:val="28"/>
            <w:szCs w:val="28"/>
          </w:rPr>
          <w:t>5,9 кг</w:t>
        </w:r>
      </w:smartTag>
      <w:r w:rsidRPr="00385FB4">
        <w:rPr>
          <w:color w:val="000000"/>
          <w:sz w:val="28"/>
          <w:szCs w:val="28"/>
        </w:rPr>
        <w:t xml:space="preserve">; АКС74 — </w:t>
      </w:r>
      <w:smartTag w:uri="urn:schemas-microsoft-com:office:smarttags" w:element="metricconverter">
        <w:smartTagPr>
          <w:attr w:name="ProductID" w:val="3,5 кг"/>
        </w:smartTagPr>
        <w:r w:rsidRPr="00385FB4">
          <w:rPr>
            <w:color w:val="000000"/>
            <w:sz w:val="28"/>
            <w:szCs w:val="28"/>
          </w:rPr>
          <w:t>3,5 кг</w:t>
        </w:r>
      </w:smartTag>
      <w:r w:rsidRPr="00385FB4">
        <w:rPr>
          <w:color w:val="000000"/>
          <w:sz w:val="28"/>
          <w:szCs w:val="28"/>
        </w:rPr>
        <w:t xml:space="preserve">; АКС74Н— </w:t>
      </w:r>
      <w:smartTag w:uri="urn:schemas-microsoft-com:office:smarttags" w:element="metricconverter">
        <w:smartTagPr>
          <w:attr w:name="ProductID" w:val="5,8 кг"/>
        </w:smartTagPr>
        <w:r w:rsidRPr="00385FB4">
          <w:rPr>
            <w:color w:val="000000"/>
            <w:sz w:val="28"/>
            <w:szCs w:val="28"/>
          </w:rPr>
          <w:t>5,8 кг</w:t>
        </w:r>
      </w:smartTag>
      <w:r w:rsidRPr="00385FB4">
        <w:rPr>
          <w:color w:val="000000"/>
          <w:sz w:val="28"/>
          <w:szCs w:val="28"/>
        </w:rPr>
        <w:t xml:space="preserve">. Масса </w:t>
      </w:r>
      <w:proofErr w:type="gramStart"/>
      <w:r w:rsidRPr="00385FB4">
        <w:rPr>
          <w:color w:val="000000"/>
          <w:sz w:val="28"/>
          <w:szCs w:val="28"/>
        </w:rPr>
        <w:t>штык-ножа</w:t>
      </w:r>
      <w:proofErr w:type="gramEnd"/>
      <w:r w:rsidRPr="00385FB4">
        <w:rPr>
          <w:color w:val="000000"/>
          <w:sz w:val="28"/>
          <w:szCs w:val="28"/>
        </w:rPr>
        <w:t xml:space="preserve"> с ножнами составляет </w:t>
      </w:r>
      <w:smartTag w:uri="urn:schemas-microsoft-com:office:smarttags" w:element="metricconverter">
        <w:smartTagPr>
          <w:attr w:name="ProductID" w:val="490 г"/>
        </w:smartTagPr>
        <w:r w:rsidRPr="00385FB4">
          <w:rPr>
            <w:color w:val="000000"/>
            <w:sz w:val="28"/>
            <w:szCs w:val="28"/>
          </w:rPr>
          <w:t>490 г</w:t>
        </w:r>
      </w:smartTag>
      <w:r w:rsidRPr="00385FB4">
        <w:rPr>
          <w:color w:val="000000"/>
          <w:sz w:val="28"/>
          <w:szCs w:val="28"/>
        </w:rPr>
        <w:t>.</w:t>
      </w:r>
    </w:p>
    <w:p w:rsidR="00EC0B5D" w:rsidRPr="00385FB4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FB4">
        <w:rPr>
          <w:color w:val="000000"/>
          <w:sz w:val="28"/>
          <w:szCs w:val="28"/>
        </w:rPr>
        <w:t xml:space="preserve">Масса пулемета со снаряженным патронами пластмассовым магазином: РПК74—5,46кг; РПК74Н —7,76 кг; РПКС74 - </w:t>
      </w:r>
      <w:smartTag w:uri="urn:schemas-microsoft-com:office:smarttags" w:element="metricconverter">
        <w:smartTagPr>
          <w:attr w:name="ProductID" w:val="5,61 кг"/>
        </w:smartTagPr>
        <w:r w:rsidRPr="00385FB4">
          <w:rPr>
            <w:color w:val="000000"/>
            <w:sz w:val="28"/>
            <w:szCs w:val="28"/>
          </w:rPr>
          <w:t>5,61 кг</w:t>
        </w:r>
      </w:smartTag>
      <w:r w:rsidRPr="00385FB4">
        <w:rPr>
          <w:color w:val="000000"/>
          <w:sz w:val="28"/>
          <w:szCs w:val="28"/>
        </w:rPr>
        <w:t xml:space="preserve">; РПКС74Н - </w:t>
      </w:r>
      <w:smartTag w:uri="urn:schemas-microsoft-com:office:smarttags" w:element="metricconverter">
        <w:smartTagPr>
          <w:attr w:name="ProductID" w:val="7,91 кг"/>
        </w:smartTagPr>
        <w:r w:rsidRPr="00385FB4">
          <w:rPr>
            <w:color w:val="000000"/>
            <w:sz w:val="28"/>
            <w:szCs w:val="28"/>
          </w:rPr>
          <w:t>7,91 кг</w:t>
        </w:r>
      </w:smartTag>
      <w:r w:rsidRPr="00385FB4">
        <w:rPr>
          <w:color w:val="000000"/>
          <w:sz w:val="28"/>
          <w:szCs w:val="28"/>
        </w:rPr>
        <w:t>.</w:t>
      </w:r>
    </w:p>
    <w:p w:rsidR="00EC0B5D" w:rsidRPr="00385FB4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FB4">
        <w:rPr>
          <w:color w:val="000000"/>
          <w:sz w:val="28"/>
          <w:szCs w:val="28"/>
        </w:rPr>
        <w:t>Понятие об устройстве и работе автомата (пулемета) и его частей</w:t>
      </w:r>
    </w:p>
    <w:p w:rsidR="00EC0B5D" w:rsidRPr="00E65C1D" w:rsidRDefault="00EC0B5D" w:rsidP="00EC0B5D">
      <w:pPr>
        <w:pStyle w:val="ae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65C1D">
        <w:rPr>
          <w:b/>
          <w:color w:val="000000"/>
          <w:sz w:val="28"/>
          <w:szCs w:val="28"/>
        </w:rPr>
        <w:t>Автомат (пулемет) состоит из следующих основных частей и механизмов (рис. 3):</w:t>
      </w:r>
    </w:p>
    <w:p w:rsidR="00EC0B5D" w:rsidRPr="00385FB4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FB4">
        <w:rPr>
          <w:color w:val="000000"/>
          <w:sz w:val="28"/>
          <w:szCs w:val="28"/>
        </w:rPr>
        <w:t>— ствола со ствольной коробкой, прицельным приспособлением и пистолетной рукояткой приклада;</w:t>
      </w:r>
    </w:p>
    <w:p w:rsidR="00EC0B5D" w:rsidRPr="00385FB4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FB4">
        <w:rPr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 xml:space="preserve"> </w:t>
      </w:r>
      <w:r w:rsidRPr="00385FB4">
        <w:rPr>
          <w:color w:val="000000"/>
          <w:sz w:val="28"/>
          <w:szCs w:val="28"/>
        </w:rPr>
        <w:t>крышки ствольной коробки;</w:t>
      </w:r>
    </w:p>
    <w:p w:rsidR="00EC0B5D" w:rsidRPr="00385FB4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FB4">
        <w:rPr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 xml:space="preserve"> </w:t>
      </w:r>
      <w:r w:rsidRPr="00385FB4">
        <w:rPr>
          <w:color w:val="000000"/>
          <w:sz w:val="28"/>
          <w:szCs w:val="28"/>
        </w:rPr>
        <w:t>затворной рамы с газовым поршнем;</w:t>
      </w:r>
    </w:p>
    <w:p w:rsidR="00EC0B5D" w:rsidRPr="00385FB4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FB4">
        <w:rPr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 xml:space="preserve"> </w:t>
      </w:r>
      <w:r w:rsidRPr="00385FB4">
        <w:rPr>
          <w:color w:val="000000"/>
          <w:sz w:val="28"/>
          <w:szCs w:val="28"/>
        </w:rPr>
        <w:t>затвора;</w:t>
      </w:r>
    </w:p>
    <w:p w:rsidR="00EC0B5D" w:rsidRPr="00385FB4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FB4">
        <w:rPr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 xml:space="preserve"> </w:t>
      </w:r>
      <w:r w:rsidRPr="00385FB4">
        <w:rPr>
          <w:color w:val="000000"/>
          <w:sz w:val="28"/>
          <w:szCs w:val="28"/>
        </w:rPr>
        <w:t>возвратного механизма;</w:t>
      </w:r>
    </w:p>
    <w:p w:rsidR="00EC0B5D" w:rsidRPr="00385FB4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FB4">
        <w:rPr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 xml:space="preserve"> </w:t>
      </w:r>
      <w:r w:rsidRPr="00385FB4">
        <w:rPr>
          <w:color w:val="000000"/>
          <w:sz w:val="28"/>
          <w:szCs w:val="28"/>
        </w:rPr>
        <w:t>газовой трубки со ствольной накладкой;</w:t>
      </w:r>
    </w:p>
    <w:p w:rsidR="00EC0B5D" w:rsidRPr="00385FB4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FB4">
        <w:rPr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 xml:space="preserve"> </w:t>
      </w:r>
      <w:r w:rsidRPr="00385FB4">
        <w:rPr>
          <w:color w:val="000000"/>
          <w:sz w:val="28"/>
          <w:szCs w:val="28"/>
        </w:rPr>
        <w:t>ударно-спускового механизма;</w:t>
      </w:r>
    </w:p>
    <w:p w:rsidR="00EC0B5D" w:rsidRPr="00385FB4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FB4">
        <w:rPr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 xml:space="preserve"> </w:t>
      </w:r>
      <w:r w:rsidRPr="00385FB4">
        <w:rPr>
          <w:color w:val="000000"/>
          <w:sz w:val="28"/>
          <w:szCs w:val="28"/>
        </w:rPr>
        <w:t>цевья;</w:t>
      </w:r>
    </w:p>
    <w:p w:rsidR="00EC0B5D" w:rsidRPr="00385FB4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FB4">
        <w:rPr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 xml:space="preserve"> </w:t>
      </w:r>
      <w:r w:rsidRPr="00385FB4">
        <w:rPr>
          <w:color w:val="000000"/>
          <w:sz w:val="28"/>
          <w:szCs w:val="28"/>
        </w:rPr>
        <w:t>магазина.</w:t>
      </w:r>
    </w:p>
    <w:p w:rsidR="00EC0B5D" w:rsidRPr="00385FB4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FB4">
        <w:rPr>
          <w:color w:val="000000"/>
          <w:sz w:val="28"/>
          <w:szCs w:val="28"/>
        </w:rPr>
        <w:t>Кроме того, у автомата имеются дульный тормоз-компенсатор и штык-нож, а у пулемета — пламегаситель и сошка.</w:t>
      </w:r>
    </w:p>
    <w:p w:rsidR="00EC0B5D" w:rsidRPr="00385FB4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385FB4">
        <w:rPr>
          <w:color w:val="000000"/>
          <w:sz w:val="28"/>
          <w:szCs w:val="28"/>
        </w:rPr>
        <w:t>В комплект автомата (пулемета) входят: принадлежности, ремень и сумка (у пулемета — две сумки) для магазинов; в комплект автомата (пулемета) со складывающимся прикладом, кроме того, входит чехол для автомата (пулемета) с карманом для магазина, а в комплект автомата (пулемета) с ночным прицелом — также ночной стрелковый прицел универсальный.</w:t>
      </w:r>
      <w:proofErr w:type="gramEnd"/>
    </w:p>
    <w:p w:rsidR="00EC0B5D" w:rsidRPr="00385FB4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FB4">
        <w:rPr>
          <w:color w:val="000000"/>
          <w:sz w:val="28"/>
          <w:szCs w:val="28"/>
        </w:rPr>
        <w:t>Автоматическое действие автомата (пулемета) основано на частичном использовании энергии пороховых газов, отводимых из канала ствола в газовую камору.</w:t>
      </w:r>
    </w:p>
    <w:p w:rsidR="00EC0B5D" w:rsidRPr="00385FB4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FB4">
        <w:rPr>
          <w:color w:val="000000"/>
          <w:sz w:val="28"/>
          <w:szCs w:val="28"/>
        </w:rPr>
        <w:t xml:space="preserve">При выстреле часть пороховых газов, следующих за пулей, устремляется через отверстие в стенке ствола в газовую камору, давит на переднюю стенку газового поршня и отбрасывает поршень и затворную раму с затвором в заднее положение. При отходе затворной рамы назад происходит отпирание затвора, затвор извлекает </w:t>
      </w:r>
      <w:r w:rsidRPr="00385FB4">
        <w:rPr>
          <w:color w:val="000000"/>
          <w:sz w:val="28"/>
          <w:szCs w:val="28"/>
        </w:rPr>
        <w:lastRenderedPageBreak/>
        <w:t>из патронника гильзу и выбрасывает ее наружу; затворная рама сжимает пружину и взводит курок (ставит его на взвод автоспуска).</w:t>
      </w:r>
    </w:p>
    <w:p w:rsidR="00EC0B5D" w:rsidRDefault="00EC0B5D" w:rsidP="00EC0B5D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01910095" wp14:editId="32CFFA45">
            <wp:simplePos x="0" y="0"/>
            <wp:positionH relativeFrom="column">
              <wp:posOffset>1028700</wp:posOffset>
            </wp:positionH>
            <wp:positionV relativeFrom="paragraph">
              <wp:posOffset>175895</wp:posOffset>
            </wp:positionV>
            <wp:extent cx="4470400" cy="3314700"/>
            <wp:effectExtent l="0" t="0" r="0" b="0"/>
            <wp:wrapTight wrapText="bothSides">
              <wp:wrapPolygon edited="0">
                <wp:start x="0" y="0"/>
                <wp:lineTo x="0" y="21476"/>
                <wp:lineTo x="21539" y="21476"/>
                <wp:lineTo x="21539" y="0"/>
                <wp:lineTo x="0" y="0"/>
              </wp:wrapPolygon>
            </wp:wrapTight>
            <wp:docPr id="12" name="Рисунок 12" descr="НВП/НВП/Глава_4(Огневая%20подготовка)/Image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ВП/НВП/Глава_4(Огневая%20подготовка)/Image83.gif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B5D" w:rsidRDefault="00EC0B5D" w:rsidP="00EC0B5D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EC0B5D" w:rsidRDefault="00EC0B5D" w:rsidP="00EC0B5D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EC0B5D" w:rsidRDefault="00EC0B5D" w:rsidP="00EC0B5D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EC0B5D" w:rsidRDefault="00EC0B5D" w:rsidP="00EC0B5D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EC0B5D" w:rsidRDefault="00EC0B5D" w:rsidP="00EC0B5D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EC0B5D" w:rsidRDefault="00EC0B5D" w:rsidP="00EC0B5D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EC0B5D" w:rsidRDefault="00EC0B5D" w:rsidP="00EC0B5D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EC0B5D" w:rsidRPr="00385FB4" w:rsidRDefault="00EC0B5D" w:rsidP="00EC0B5D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EC0B5D" w:rsidRDefault="00EC0B5D" w:rsidP="00EC0B5D">
      <w:pPr>
        <w:pStyle w:val="ae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EC0B5D" w:rsidRDefault="00EC0B5D" w:rsidP="00EC0B5D">
      <w:pPr>
        <w:pStyle w:val="ae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EC0B5D" w:rsidRDefault="00EC0B5D" w:rsidP="00EC0B5D">
      <w:pPr>
        <w:pStyle w:val="ae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EC0B5D" w:rsidRDefault="00EC0B5D" w:rsidP="00EC0B5D">
      <w:pPr>
        <w:pStyle w:val="ae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EC0B5D" w:rsidRDefault="00EC0B5D" w:rsidP="00EC0B5D">
      <w:pPr>
        <w:pStyle w:val="ae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EC0B5D" w:rsidRDefault="00EC0B5D" w:rsidP="00EC0B5D">
      <w:pPr>
        <w:pStyle w:val="ae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EC0B5D" w:rsidRDefault="00EC0B5D" w:rsidP="00EC0B5D">
      <w:pPr>
        <w:pStyle w:val="ae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EC0B5D" w:rsidRDefault="00EC0B5D" w:rsidP="00EC0B5D">
      <w:pPr>
        <w:pStyle w:val="ae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EC0B5D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5C1D">
        <w:rPr>
          <w:b/>
          <w:color w:val="000000"/>
          <w:sz w:val="28"/>
          <w:szCs w:val="28"/>
        </w:rPr>
        <w:t>Рис. 3.</w:t>
      </w:r>
      <w:r w:rsidRPr="00385FB4">
        <w:rPr>
          <w:color w:val="000000"/>
          <w:sz w:val="28"/>
          <w:szCs w:val="28"/>
        </w:rPr>
        <w:t xml:space="preserve"> </w:t>
      </w:r>
      <w:proofErr w:type="gramStart"/>
      <w:r w:rsidRPr="00385FB4">
        <w:rPr>
          <w:color w:val="000000"/>
          <w:sz w:val="28"/>
          <w:szCs w:val="28"/>
        </w:rPr>
        <w:t xml:space="preserve">Основные части и механизмы автомата (пулемета) и его принадлежности: </w:t>
      </w:r>
      <w:r w:rsidRPr="00385FB4">
        <w:rPr>
          <w:i/>
          <w:iCs/>
          <w:color w:val="000000"/>
          <w:sz w:val="28"/>
          <w:szCs w:val="28"/>
        </w:rPr>
        <w:t xml:space="preserve">а </w:t>
      </w:r>
      <w:r w:rsidRPr="00385FB4">
        <w:rPr>
          <w:color w:val="000000"/>
          <w:sz w:val="28"/>
          <w:szCs w:val="28"/>
        </w:rPr>
        <w:t xml:space="preserve">— автомата; </w:t>
      </w:r>
      <w:r w:rsidRPr="00385FB4">
        <w:rPr>
          <w:i/>
          <w:iCs/>
          <w:color w:val="000000"/>
          <w:sz w:val="28"/>
          <w:szCs w:val="28"/>
        </w:rPr>
        <w:t xml:space="preserve">б </w:t>
      </w:r>
      <w:r w:rsidRPr="00385FB4">
        <w:rPr>
          <w:color w:val="000000"/>
          <w:sz w:val="28"/>
          <w:szCs w:val="28"/>
        </w:rPr>
        <w:t xml:space="preserve">— пулемета; </w:t>
      </w:r>
      <w:r w:rsidRPr="00385FB4">
        <w:rPr>
          <w:i/>
          <w:iCs/>
          <w:color w:val="000000"/>
          <w:sz w:val="28"/>
          <w:szCs w:val="28"/>
        </w:rPr>
        <w:t xml:space="preserve">1 </w:t>
      </w:r>
      <w:r w:rsidRPr="00385FB4">
        <w:rPr>
          <w:color w:val="000000"/>
          <w:sz w:val="28"/>
          <w:szCs w:val="28"/>
        </w:rPr>
        <w:t xml:space="preserve">— ствол со ствольной коробкой, с ударно-спусковым механизмом, прицельным приспособлением, прикладом и пистолетной рукояткой, а у пулемета и с сошкой; </w:t>
      </w:r>
      <w:r w:rsidRPr="00385FB4">
        <w:rPr>
          <w:i/>
          <w:iCs/>
          <w:color w:val="000000"/>
          <w:sz w:val="28"/>
          <w:szCs w:val="28"/>
        </w:rPr>
        <w:t xml:space="preserve">2 </w:t>
      </w:r>
      <w:r w:rsidRPr="00385FB4">
        <w:rPr>
          <w:color w:val="000000"/>
          <w:sz w:val="28"/>
          <w:szCs w:val="28"/>
        </w:rPr>
        <w:t xml:space="preserve">— дульный тормоз-компенсатор; 3 — крышка ствольной коробки; </w:t>
      </w:r>
      <w:r w:rsidRPr="00385FB4">
        <w:rPr>
          <w:i/>
          <w:iCs/>
          <w:color w:val="000000"/>
          <w:sz w:val="28"/>
          <w:szCs w:val="28"/>
        </w:rPr>
        <w:t xml:space="preserve">4 — </w:t>
      </w:r>
      <w:r w:rsidRPr="00385FB4">
        <w:rPr>
          <w:color w:val="000000"/>
          <w:sz w:val="28"/>
          <w:szCs w:val="28"/>
        </w:rPr>
        <w:t xml:space="preserve">затворная рама с газовым поршнем; 5 — затвор; </w:t>
      </w:r>
      <w:r w:rsidRPr="00385FB4">
        <w:rPr>
          <w:i/>
          <w:iCs/>
          <w:color w:val="000000"/>
          <w:sz w:val="28"/>
          <w:szCs w:val="28"/>
        </w:rPr>
        <w:t xml:space="preserve">6 </w:t>
      </w:r>
      <w:r w:rsidRPr="00385FB4">
        <w:rPr>
          <w:color w:val="000000"/>
          <w:sz w:val="28"/>
          <w:szCs w:val="28"/>
        </w:rPr>
        <w:t>— возвратный механизм;</w:t>
      </w:r>
      <w:proofErr w:type="gramEnd"/>
      <w:r w:rsidRPr="00385FB4">
        <w:rPr>
          <w:color w:val="000000"/>
          <w:sz w:val="28"/>
          <w:szCs w:val="28"/>
        </w:rPr>
        <w:t xml:space="preserve"> </w:t>
      </w:r>
      <w:r w:rsidRPr="00385FB4">
        <w:rPr>
          <w:i/>
          <w:iCs/>
          <w:color w:val="000000"/>
          <w:sz w:val="28"/>
          <w:szCs w:val="28"/>
        </w:rPr>
        <w:t xml:space="preserve">7 </w:t>
      </w:r>
      <w:r w:rsidRPr="00385FB4">
        <w:rPr>
          <w:color w:val="000000"/>
          <w:sz w:val="28"/>
          <w:szCs w:val="28"/>
        </w:rPr>
        <w:t xml:space="preserve">— газовая трубка со ствольной накладкой; </w:t>
      </w:r>
      <w:r w:rsidRPr="00385FB4">
        <w:rPr>
          <w:i/>
          <w:iCs/>
          <w:color w:val="000000"/>
          <w:sz w:val="28"/>
          <w:szCs w:val="28"/>
        </w:rPr>
        <w:t xml:space="preserve">8 </w:t>
      </w:r>
      <w:r w:rsidRPr="00385FB4">
        <w:rPr>
          <w:color w:val="000000"/>
          <w:sz w:val="28"/>
          <w:szCs w:val="28"/>
        </w:rPr>
        <w:t xml:space="preserve">— цевье; </w:t>
      </w:r>
      <w:r w:rsidRPr="00385FB4">
        <w:rPr>
          <w:i/>
          <w:iCs/>
          <w:color w:val="000000"/>
          <w:sz w:val="28"/>
          <w:szCs w:val="28"/>
        </w:rPr>
        <w:t xml:space="preserve">9 — </w:t>
      </w:r>
      <w:r w:rsidRPr="00385FB4">
        <w:rPr>
          <w:color w:val="000000"/>
          <w:sz w:val="28"/>
          <w:szCs w:val="28"/>
        </w:rPr>
        <w:t xml:space="preserve">магазин; </w:t>
      </w:r>
      <w:r w:rsidRPr="00385FB4">
        <w:rPr>
          <w:i/>
          <w:iCs/>
          <w:color w:val="000000"/>
          <w:sz w:val="28"/>
          <w:szCs w:val="28"/>
        </w:rPr>
        <w:t xml:space="preserve">10 </w:t>
      </w:r>
      <w:r w:rsidRPr="00385FB4">
        <w:rPr>
          <w:color w:val="000000"/>
          <w:sz w:val="28"/>
          <w:szCs w:val="28"/>
        </w:rPr>
        <w:t xml:space="preserve">— штык-нож; </w:t>
      </w:r>
      <w:r w:rsidRPr="00385FB4">
        <w:rPr>
          <w:i/>
          <w:iCs/>
          <w:color w:val="000000"/>
          <w:sz w:val="28"/>
          <w:szCs w:val="28"/>
        </w:rPr>
        <w:t xml:space="preserve">11 </w:t>
      </w:r>
      <w:r w:rsidRPr="00385FB4">
        <w:rPr>
          <w:color w:val="000000"/>
          <w:sz w:val="28"/>
          <w:szCs w:val="28"/>
        </w:rPr>
        <w:t xml:space="preserve">— шомпол; </w:t>
      </w:r>
      <w:r w:rsidRPr="00385FB4">
        <w:rPr>
          <w:i/>
          <w:iCs/>
          <w:color w:val="000000"/>
          <w:sz w:val="28"/>
          <w:szCs w:val="28"/>
        </w:rPr>
        <w:t xml:space="preserve">12 </w:t>
      </w:r>
      <w:r w:rsidRPr="00385FB4">
        <w:rPr>
          <w:color w:val="000000"/>
          <w:sz w:val="28"/>
          <w:szCs w:val="28"/>
        </w:rPr>
        <w:t xml:space="preserve">— пенал принадлежностей; </w:t>
      </w:r>
      <w:r w:rsidRPr="00385FB4">
        <w:rPr>
          <w:i/>
          <w:iCs/>
          <w:color w:val="000000"/>
          <w:sz w:val="28"/>
          <w:szCs w:val="28"/>
        </w:rPr>
        <w:t xml:space="preserve">13 — </w:t>
      </w:r>
      <w:r w:rsidRPr="00385FB4">
        <w:rPr>
          <w:color w:val="000000"/>
          <w:sz w:val="28"/>
          <w:szCs w:val="28"/>
        </w:rPr>
        <w:t>пламегаситель</w:t>
      </w:r>
      <w:r>
        <w:rPr>
          <w:color w:val="000000"/>
          <w:sz w:val="28"/>
          <w:szCs w:val="28"/>
        </w:rPr>
        <w:t>.</w:t>
      </w:r>
    </w:p>
    <w:p w:rsidR="00EC0B5D" w:rsidRPr="00385FB4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FB4">
        <w:rPr>
          <w:color w:val="000000"/>
          <w:sz w:val="28"/>
          <w:szCs w:val="28"/>
        </w:rPr>
        <w:t>В переднее положение затворная рама с затвором возвращается под действием возвратного механизма, при этом</w:t>
      </w:r>
      <w:r>
        <w:rPr>
          <w:color w:val="000000"/>
          <w:sz w:val="28"/>
          <w:szCs w:val="28"/>
        </w:rPr>
        <w:t xml:space="preserve"> </w:t>
      </w:r>
      <w:r w:rsidRPr="00385FB4">
        <w:rPr>
          <w:color w:val="000000"/>
          <w:sz w:val="28"/>
          <w:szCs w:val="28"/>
        </w:rPr>
        <w:t xml:space="preserve">затвор досылает очередной патрон из магазина в патронник и закрывает канал ствола, а затворная рама </w:t>
      </w:r>
      <w:proofErr w:type="gramStart"/>
      <w:r w:rsidRPr="00385FB4">
        <w:rPr>
          <w:color w:val="000000"/>
          <w:sz w:val="28"/>
          <w:szCs w:val="28"/>
        </w:rPr>
        <w:t>выводит</w:t>
      </w:r>
      <w:proofErr w:type="gramEnd"/>
      <w:r w:rsidRPr="00385FB4">
        <w:rPr>
          <w:color w:val="000000"/>
          <w:sz w:val="28"/>
          <w:szCs w:val="28"/>
        </w:rPr>
        <w:t xml:space="preserve"> шептало автоспуска из-под взвода автоспуска курка. Курок становится на боевой взвод. Запирание затвора осуществляется его поворотом вправо, в результате чего боевые выступы затвора заходят за боевые упоры ствольной коробки.</w:t>
      </w:r>
    </w:p>
    <w:p w:rsidR="00EC0B5D" w:rsidRPr="00385FB4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FB4">
        <w:rPr>
          <w:color w:val="000000"/>
          <w:sz w:val="28"/>
          <w:szCs w:val="28"/>
        </w:rPr>
        <w:t>Если переводчик установлен на автоматический огонь, то стрельба будет продолжаться до тех пор, пока нажат спусковой крючок и в магазине есть патроны.</w:t>
      </w:r>
    </w:p>
    <w:p w:rsidR="00EC0B5D" w:rsidRPr="00385FB4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5FB4">
        <w:rPr>
          <w:color w:val="000000"/>
          <w:sz w:val="28"/>
          <w:szCs w:val="28"/>
        </w:rPr>
        <w:t>Если переводчик установлен на одиночный огонь, то при нажатии на спусковой крючок произойдет только один</w:t>
      </w:r>
      <w:r>
        <w:rPr>
          <w:color w:val="000000"/>
          <w:sz w:val="28"/>
          <w:szCs w:val="28"/>
        </w:rPr>
        <w:t xml:space="preserve"> </w:t>
      </w:r>
      <w:r w:rsidRPr="00385FB4">
        <w:rPr>
          <w:color w:val="000000"/>
          <w:sz w:val="28"/>
          <w:szCs w:val="28"/>
        </w:rPr>
        <w:t>выстрел; для производства следующего выстрела необходимо отпустить спусковой крючок и нажать на него снова.</w:t>
      </w:r>
    </w:p>
    <w:p w:rsidR="00EC0B5D" w:rsidRPr="00EE3181" w:rsidRDefault="00EC0B5D" w:rsidP="00EC0B5D">
      <w:pPr>
        <w:pStyle w:val="ae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EE3181">
        <w:rPr>
          <w:b/>
          <w:bCs/>
          <w:color w:val="000000"/>
          <w:sz w:val="28"/>
          <w:szCs w:val="28"/>
        </w:rPr>
        <w:t>Назначение, боевые свойства и общее устройство малокалиберной винтовки ТОЗ-8 (ТОЗ-12).</w:t>
      </w:r>
    </w:p>
    <w:p w:rsidR="00EC0B5D" w:rsidRPr="00EE3181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3181">
        <w:rPr>
          <w:color w:val="000000"/>
          <w:sz w:val="28"/>
          <w:szCs w:val="28"/>
        </w:rPr>
        <w:t xml:space="preserve">Малокалиберная винтовка Тульского </w:t>
      </w:r>
      <w:r>
        <w:rPr>
          <w:color w:val="000000"/>
          <w:sz w:val="28"/>
          <w:szCs w:val="28"/>
        </w:rPr>
        <w:t>оружейного завода ТОЗ-8 (рис.1</w:t>
      </w:r>
      <w:r w:rsidRPr="00EE3181">
        <w:rPr>
          <w:color w:val="000000"/>
          <w:sz w:val="28"/>
          <w:szCs w:val="28"/>
        </w:rPr>
        <w:t>) предназначена для начального обучения стрельбе и тренировки стрелков.</w:t>
      </w:r>
    </w:p>
    <w:p w:rsidR="00EC0B5D" w:rsidRPr="00EE3181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3181">
        <w:rPr>
          <w:color w:val="000000"/>
          <w:sz w:val="28"/>
          <w:szCs w:val="28"/>
        </w:rPr>
        <w:t xml:space="preserve">Боевые свойства винтовки: калибр — </w:t>
      </w:r>
      <w:smartTag w:uri="urn:schemas-microsoft-com:office:smarttags" w:element="metricconverter">
        <w:smartTagPr>
          <w:attr w:name="ProductID" w:val="5,6 мм"/>
        </w:smartTagPr>
        <w:r w:rsidRPr="00EE3181">
          <w:rPr>
            <w:color w:val="000000"/>
            <w:sz w:val="28"/>
            <w:szCs w:val="28"/>
          </w:rPr>
          <w:t>5,6 мм</w:t>
        </w:r>
      </w:smartTag>
      <w:r w:rsidRPr="00EE3181">
        <w:rPr>
          <w:color w:val="000000"/>
          <w:sz w:val="28"/>
          <w:szCs w:val="28"/>
        </w:rPr>
        <w:t xml:space="preserve">; масса: ТОЗ-8 — </w:t>
      </w:r>
      <w:smartTag w:uri="urn:schemas-microsoft-com:office:smarttags" w:element="metricconverter">
        <w:smartTagPr>
          <w:attr w:name="ProductID" w:val="3,12 кг"/>
        </w:smartTagPr>
        <w:r w:rsidRPr="00EE3181">
          <w:rPr>
            <w:color w:val="000000"/>
            <w:sz w:val="28"/>
            <w:szCs w:val="28"/>
          </w:rPr>
          <w:t>3,12 кг</w:t>
        </w:r>
      </w:smartTag>
      <w:r w:rsidRPr="00EE3181">
        <w:rPr>
          <w:color w:val="000000"/>
          <w:sz w:val="28"/>
          <w:szCs w:val="28"/>
        </w:rPr>
        <w:t xml:space="preserve">, ТОЗ-12 — </w:t>
      </w:r>
      <w:smartTag w:uri="urn:schemas-microsoft-com:office:smarttags" w:element="metricconverter">
        <w:smartTagPr>
          <w:attr w:name="ProductID" w:val="3,5 кг"/>
        </w:smartTagPr>
        <w:r w:rsidRPr="00EE3181">
          <w:rPr>
            <w:color w:val="000000"/>
            <w:sz w:val="28"/>
            <w:szCs w:val="28"/>
          </w:rPr>
          <w:t>3,5 кг</w:t>
        </w:r>
      </w:smartTag>
      <w:r w:rsidRPr="00EE3181">
        <w:rPr>
          <w:color w:val="000000"/>
          <w:sz w:val="28"/>
          <w:szCs w:val="28"/>
        </w:rPr>
        <w:t>; начальная скорость движения пули — около 310 м/</w:t>
      </w:r>
      <w:proofErr w:type="gramStart"/>
      <w:r w:rsidRPr="00EE3181">
        <w:rPr>
          <w:color w:val="000000"/>
          <w:sz w:val="28"/>
          <w:szCs w:val="28"/>
        </w:rPr>
        <w:t>с</w:t>
      </w:r>
      <w:proofErr w:type="gramEnd"/>
      <w:r w:rsidRPr="00EE3181">
        <w:rPr>
          <w:color w:val="000000"/>
          <w:sz w:val="28"/>
          <w:szCs w:val="28"/>
        </w:rPr>
        <w:t xml:space="preserve">; скорострельность — 10 — 12 выстрелов в минуту; прицельная дальность — </w:t>
      </w:r>
      <w:smartTag w:uri="urn:schemas-microsoft-com:office:smarttags" w:element="metricconverter">
        <w:smartTagPr>
          <w:attr w:name="ProductID" w:val="250 м"/>
        </w:smartTagPr>
        <w:r w:rsidRPr="00EE3181">
          <w:rPr>
            <w:color w:val="000000"/>
            <w:sz w:val="28"/>
            <w:szCs w:val="28"/>
          </w:rPr>
          <w:t>250 м</w:t>
        </w:r>
      </w:smartTag>
      <w:r w:rsidRPr="00EE3181">
        <w:rPr>
          <w:color w:val="000000"/>
          <w:sz w:val="28"/>
          <w:szCs w:val="28"/>
        </w:rPr>
        <w:t xml:space="preserve">; наибольшая </w:t>
      </w:r>
      <w:r w:rsidRPr="00EE3181">
        <w:rPr>
          <w:color w:val="000000"/>
          <w:sz w:val="28"/>
          <w:szCs w:val="28"/>
        </w:rPr>
        <w:lastRenderedPageBreak/>
        <w:t xml:space="preserve">дальность полета пули — от 1200 до </w:t>
      </w:r>
      <w:smartTag w:uri="urn:schemas-microsoft-com:office:smarttags" w:element="metricconverter">
        <w:smartTagPr>
          <w:attr w:name="ProductID" w:val="1600 м"/>
        </w:smartTagPr>
        <w:r w:rsidRPr="00EE3181">
          <w:rPr>
            <w:color w:val="000000"/>
            <w:sz w:val="28"/>
            <w:szCs w:val="28"/>
          </w:rPr>
          <w:t>1600 м</w:t>
        </w:r>
      </w:smartTag>
      <w:r w:rsidRPr="00EE3181">
        <w:rPr>
          <w:color w:val="000000"/>
          <w:sz w:val="28"/>
          <w:szCs w:val="28"/>
        </w:rPr>
        <w:t xml:space="preserve">; убойная сила пули сохраняется на дальности до </w:t>
      </w:r>
      <w:smartTag w:uri="urn:schemas-microsoft-com:office:smarttags" w:element="metricconverter">
        <w:smartTagPr>
          <w:attr w:name="ProductID" w:val="800 м"/>
        </w:smartTagPr>
        <w:r w:rsidRPr="00EE3181">
          <w:rPr>
            <w:color w:val="000000"/>
            <w:sz w:val="28"/>
            <w:szCs w:val="28"/>
          </w:rPr>
          <w:t>800 м</w:t>
        </w:r>
      </w:smartTag>
      <w:r w:rsidRPr="00EE3181">
        <w:rPr>
          <w:color w:val="000000"/>
          <w:sz w:val="28"/>
          <w:szCs w:val="28"/>
        </w:rPr>
        <w:t>.</w:t>
      </w:r>
    </w:p>
    <w:p w:rsidR="00EC0B5D" w:rsidRPr="00EE3181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3181">
        <w:rPr>
          <w:color w:val="000000"/>
          <w:sz w:val="28"/>
          <w:szCs w:val="28"/>
        </w:rPr>
        <w:t xml:space="preserve">Основные части </w:t>
      </w:r>
      <w:r w:rsidRPr="00D25087">
        <w:rPr>
          <w:bCs/>
          <w:color w:val="000000"/>
          <w:sz w:val="28"/>
          <w:szCs w:val="28"/>
        </w:rPr>
        <w:t>и</w:t>
      </w:r>
      <w:r w:rsidRPr="00EE3181">
        <w:rPr>
          <w:b/>
          <w:bCs/>
          <w:color w:val="000000"/>
          <w:sz w:val="28"/>
          <w:szCs w:val="28"/>
        </w:rPr>
        <w:t xml:space="preserve"> </w:t>
      </w:r>
      <w:r w:rsidRPr="00EE3181">
        <w:rPr>
          <w:color w:val="000000"/>
          <w:sz w:val="28"/>
          <w:szCs w:val="28"/>
        </w:rPr>
        <w:t>механизмы малокалиберной винтовки следующие: ствол, стволь</w:t>
      </w:r>
      <w:r>
        <w:rPr>
          <w:color w:val="000000"/>
          <w:sz w:val="28"/>
          <w:szCs w:val="28"/>
        </w:rPr>
        <w:t>ная коробка с вкладышем (рис. 2</w:t>
      </w:r>
      <w:r w:rsidRPr="00EE3181">
        <w:rPr>
          <w:color w:val="000000"/>
          <w:sz w:val="28"/>
          <w:szCs w:val="28"/>
        </w:rPr>
        <w:t>),</w:t>
      </w:r>
    </w:p>
    <w:p w:rsidR="00EC0B5D" w:rsidRPr="00EE3181" w:rsidRDefault="00EC0B5D" w:rsidP="00EC0B5D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5AF1CE0" wp14:editId="29F36563">
            <wp:extent cx="3371850" cy="1095375"/>
            <wp:effectExtent l="0" t="0" r="0" b="0"/>
            <wp:docPr id="19" name="Рисунок 19" descr="Image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7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B5D" w:rsidRPr="00EE3181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3181">
        <w:rPr>
          <w:b/>
          <w:color w:val="000000"/>
          <w:sz w:val="28"/>
          <w:szCs w:val="28"/>
        </w:rPr>
        <w:t>Рис.</w:t>
      </w:r>
      <w:r>
        <w:rPr>
          <w:color w:val="000000"/>
          <w:sz w:val="28"/>
          <w:szCs w:val="28"/>
        </w:rPr>
        <w:t xml:space="preserve"> 1</w:t>
      </w:r>
      <w:r w:rsidRPr="00EE3181">
        <w:rPr>
          <w:color w:val="000000"/>
          <w:sz w:val="28"/>
          <w:szCs w:val="28"/>
        </w:rPr>
        <w:t xml:space="preserve">. Малокалиберная винтовка ТОЗ-8: </w:t>
      </w:r>
      <w:r w:rsidRPr="00EE3181">
        <w:rPr>
          <w:i/>
          <w:iCs/>
          <w:color w:val="000000"/>
          <w:sz w:val="28"/>
          <w:szCs w:val="28"/>
        </w:rPr>
        <w:t xml:space="preserve">1 </w:t>
      </w:r>
      <w:r w:rsidRPr="00EE3181">
        <w:rPr>
          <w:color w:val="000000"/>
          <w:sz w:val="28"/>
          <w:szCs w:val="28"/>
        </w:rPr>
        <w:t xml:space="preserve">— ствол; </w:t>
      </w:r>
      <w:r w:rsidRPr="00EE3181">
        <w:rPr>
          <w:i/>
          <w:iCs/>
          <w:color w:val="000000"/>
          <w:sz w:val="28"/>
          <w:szCs w:val="28"/>
        </w:rPr>
        <w:t xml:space="preserve">2 </w:t>
      </w:r>
      <w:r w:rsidRPr="00EE3181">
        <w:rPr>
          <w:color w:val="000000"/>
          <w:sz w:val="28"/>
          <w:szCs w:val="28"/>
        </w:rPr>
        <w:t xml:space="preserve">— </w:t>
      </w:r>
      <w:proofErr w:type="spellStart"/>
      <w:r w:rsidRPr="00EE3181">
        <w:rPr>
          <w:color w:val="000000"/>
          <w:sz w:val="28"/>
          <w:szCs w:val="28"/>
        </w:rPr>
        <w:t>намушник</w:t>
      </w:r>
      <w:proofErr w:type="spellEnd"/>
      <w:r w:rsidRPr="00EE3181">
        <w:rPr>
          <w:color w:val="000000"/>
          <w:sz w:val="28"/>
          <w:szCs w:val="28"/>
        </w:rPr>
        <w:t xml:space="preserve">; 3 — прицел; </w:t>
      </w:r>
      <w:r w:rsidRPr="00EE3181">
        <w:rPr>
          <w:i/>
          <w:iCs/>
          <w:color w:val="000000"/>
          <w:sz w:val="28"/>
          <w:szCs w:val="28"/>
        </w:rPr>
        <w:t xml:space="preserve">4 — </w:t>
      </w:r>
      <w:r w:rsidRPr="00EE3181">
        <w:rPr>
          <w:color w:val="000000"/>
          <w:sz w:val="28"/>
          <w:szCs w:val="28"/>
        </w:rPr>
        <w:t xml:space="preserve">ствольная коробка; 5 — колпачок; </w:t>
      </w:r>
      <w:r w:rsidRPr="00EE3181">
        <w:rPr>
          <w:i/>
          <w:iCs/>
          <w:color w:val="000000"/>
          <w:sz w:val="28"/>
          <w:szCs w:val="28"/>
        </w:rPr>
        <w:t xml:space="preserve">6 </w:t>
      </w:r>
      <w:r w:rsidRPr="00EE3181">
        <w:rPr>
          <w:color w:val="000000"/>
          <w:sz w:val="28"/>
          <w:szCs w:val="28"/>
        </w:rPr>
        <w:t xml:space="preserve">—затвор; 7 — рукоятка затвора; </w:t>
      </w:r>
      <w:r w:rsidRPr="00EE3181">
        <w:rPr>
          <w:i/>
          <w:iCs/>
          <w:color w:val="000000"/>
          <w:sz w:val="28"/>
          <w:szCs w:val="28"/>
        </w:rPr>
        <w:t xml:space="preserve">8 — </w:t>
      </w:r>
      <w:r w:rsidRPr="00EE3181">
        <w:rPr>
          <w:color w:val="000000"/>
          <w:sz w:val="28"/>
          <w:szCs w:val="28"/>
        </w:rPr>
        <w:t xml:space="preserve">ложа; </w:t>
      </w:r>
      <w:r w:rsidRPr="00EE3181">
        <w:rPr>
          <w:i/>
          <w:iCs/>
          <w:color w:val="000000"/>
          <w:sz w:val="28"/>
          <w:szCs w:val="28"/>
        </w:rPr>
        <w:t xml:space="preserve">9 </w:t>
      </w:r>
      <w:r w:rsidRPr="00EE3181">
        <w:rPr>
          <w:color w:val="000000"/>
          <w:sz w:val="28"/>
          <w:szCs w:val="28"/>
        </w:rPr>
        <w:t xml:space="preserve">— приклад; </w:t>
      </w:r>
      <w:r w:rsidRPr="00EE3181">
        <w:rPr>
          <w:i/>
          <w:iCs/>
          <w:color w:val="000000"/>
          <w:sz w:val="28"/>
          <w:szCs w:val="28"/>
        </w:rPr>
        <w:t xml:space="preserve">10 </w:t>
      </w:r>
      <w:r w:rsidRPr="00EE3181">
        <w:rPr>
          <w:color w:val="000000"/>
          <w:sz w:val="28"/>
          <w:szCs w:val="28"/>
        </w:rPr>
        <w:t xml:space="preserve">— шейка ложи; </w:t>
      </w:r>
      <w:r w:rsidRPr="00EE3181">
        <w:rPr>
          <w:i/>
          <w:iCs/>
          <w:color w:val="000000"/>
          <w:sz w:val="28"/>
          <w:szCs w:val="28"/>
        </w:rPr>
        <w:t xml:space="preserve">11 </w:t>
      </w:r>
      <w:r w:rsidRPr="00EE3181">
        <w:rPr>
          <w:color w:val="000000"/>
          <w:sz w:val="28"/>
          <w:szCs w:val="28"/>
        </w:rPr>
        <w:t xml:space="preserve">— цевье ложи; </w:t>
      </w:r>
      <w:r w:rsidRPr="00EE3181">
        <w:rPr>
          <w:i/>
          <w:iCs/>
          <w:color w:val="000000"/>
          <w:sz w:val="28"/>
          <w:szCs w:val="28"/>
        </w:rPr>
        <w:t xml:space="preserve">12 </w:t>
      </w:r>
      <w:r w:rsidRPr="00EE3181">
        <w:rPr>
          <w:color w:val="000000"/>
          <w:sz w:val="28"/>
          <w:szCs w:val="28"/>
        </w:rPr>
        <w:t xml:space="preserve">— верхняя антабка; </w:t>
      </w:r>
      <w:r w:rsidRPr="00EE3181">
        <w:rPr>
          <w:i/>
          <w:iCs/>
          <w:color w:val="000000"/>
          <w:sz w:val="28"/>
          <w:szCs w:val="28"/>
        </w:rPr>
        <w:t>13</w:t>
      </w:r>
      <w:r w:rsidRPr="00EE3181">
        <w:rPr>
          <w:color w:val="000000"/>
          <w:sz w:val="28"/>
          <w:szCs w:val="28"/>
        </w:rPr>
        <w:t xml:space="preserve">— нижняя антабка; </w:t>
      </w:r>
      <w:r w:rsidRPr="00EE3181">
        <w:rPr>
          <w:i/>
          <w:iCs/>
          <w:color w:val="000000"/>
          <w:sz w:val="28"/>
          <w:szCs w:val="28"/>
        </w:rPr>
        <w:t xml:space="preserve">14 </w:t>
      </w:r>
      <w:r w:rsidRPr="00EE3181">
        <w:rPr>
          <w:color w:val="000000"/>
          <w:sz w:val="28"/>
          <w:szCs w:val="28"/>
        </w:rPr>
        <w:t>— спусковая скоба; 15 — спусковой крючок</w:t>
      </w:r>
    </w:p>
    <w:p w:rsidR="00EC0B5D" w:rsidRPr="00EE3181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6400800" distR="6400800" simplePos="0" relativeHeight="251672576" behindDoc="0" locked="0" layoutInCell="1" allowOverlap="0" wp14:anchorId="798560A7" wp14:editId="0CD9D0C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14650" cy="1771650"/>
            <wp:effectExtent l="0" t="0" r="0" b="0"/>
            <wp:wrapSquare wrapText="bothSides"/>
            <wp:docPr id="22" name="Рисунок 22" descr="Image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7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181">
        <w:rPr>
          <w:b/>
          <w:color w:val="000000"/>
          <w:sz w:val="28"/>
          <w:szCs w:val="28"/>
        </w:rPr>
        <w:t>Рис.</w:t>
      </w:r>
      <w:r>
        <w:rPr>
          <w:color w:val="000000"/>
          <w:sz w:val="28"/>
          <w:szCs w:val="28"/>
        </w:rPr>
        <w:t xml:space="preserve"> 2</w:t>
      </w:r>
      <w:r w:rsidRPr="00EE3181">
        <w:rPr>
          <w:color w:val="000000"/>
          <w:sz w:val="28"/>
          <w:szCs w:val="28"/>
        </w:rPr>
        <w:t xml:space="preserve">. </w:t>
      </w:r>
      <w:proofErr w:type="gramStart"/>
      <w:r w:rsidRPr="00EE3181">
        <w:rPr>
          <w:color w:val="000000"/>
          <w:sz w:val="28"/>
          <w:szCs w:val="28"/>
        </w:rPr>
        <w:t xml:space="preserve">Ствольная коробка с вкладышем и спусковым механизмом: </w:t>
      </w:r>
      <w:r w:rsidRPr="00EE3181">
        <w:rPr>
          <w:i/>
          <w:iCs/>
          <w:color w:val="000000"/>
          <w:sz w:val="28"/>
          <w:szCs w:val="28"/>
        </w:rPr>
        <w:t xml:space="preserve">а — </w:t>
      </w:r>
      <w:r w:rsidRPr="00EE3181">
        <w:rPr>
          <w:color w:val="000000"/>
          <w:sz w:val="28"/>
          <w:szCs w:val="28"/>
        </w:rPr>
        <w:t xml:space="preserve">ствольная коробка со спусковым механизмом; </w:t>
      </w:r>
      <w:r w:rsidRPr="00EE3181">
        <w:rPr>
          <w:i/>
          <w:iCs/>
          <w:color w:val="000000"/>
          <w:sz w:val="28"/>
          <w:szCs w:val="28"/>
        </w:rPr>
        <w:t xml:space="preserve">б </w:t>
      </w:r>
      <w:r w:rsidRPr="00EE3181">
        <w:rPr>
          <w:color w:val="000000"/>
          <w:sz w:val="28"/>
          <w:szCs w:val="28"/>
        </w:rPr>
        <w:t xml:space="preserve">— вкладыш; </w:t>
      </w:r>
      <w:r w:rsidRPr="00EE3181">
        <w:rPr>
          <w:i/>
          <w:iCs/>
          <w:color w:val="000000"/>
          <w:sz w:val="28"/>
          <w:szCs w:val="28"/>
        </w:rPr>
        <w:t xml:space="preserve">1 </w:t>
      </w:r>
      <w:r w:rsidRPr="00EE3181">
        <w:rPr>
          <w:color w:val="000000"/>
          <w:sz w:val="28"/>
          <w:szCs w:val="28"/>
        </w:rPr>
        <w:t xml:space="preserve">— коленчатый вырез; </w:t>
      </w:r>
      <w:r w:rsidRPr="00EE3181">
        <w:rPr>
          <w:i/>
          <w:iCs/>
          <w:color w:val="000000"/>
          <w:sz w:val="28"/>
          <w:szCs w:val="28"/>
        </w:rPr>
        <w:t xml:space="preserve">2 </w:t>
      </w:r>
      <w:r w:rsidRPr="00EE3181">
        <w:rPr>
          <w:color w:val="000000"/>
          <w:sz w:val="28"/>
          <w:szCs w:val="28"/>
        </w:rPr>
        <w:t xml:space="preserve">—- окно для заряжания и выбрасывания стреляной гильзы; 3 — отверстие (правое) для отвода пороховых газов; </w:t>
      </w:r>
      <w:r w:rsidRPr="00EE3181">
        <w:rPr>
          <w:i/>
          <w:iCs/>
          <w:color w:val="000000"/>
          <w:sz w:val="28"/>
          <w:szCs w:val="28"/>
        </w:rPr>
        <w:t xml:space="preserve">4 — </w:t>
      </w:r>
      <w:r w:rsidRPr="00EE3181">
        <w:rPr>
          <w:color w:val="000000"/>
          <w:sz w:val="28"/>
          <w:szCs w:val="28"/>
        </w:rPr>
        <w:t xml:space="preserve">отверстие для стойки спусковой пружины; </w:t>
      </w:r>
      <w:r w:rsidRPr="00EE3181">
        <w:rPr>
          <w:i/>
          <w:iCs/>
          <w:color w:val="000000"/>
          <w:sz w:val="28"/>
          <w:szCs w:val="28"/>
        </w:rPr>
        <w:t xml:space="preserve">5 </w:t>
      </w:r>
      <w:r w:rsidRPr="00EE3181">
        <w:rPr>
          <w:color w:val="000000"/>
          <w:sz w:val="28"/>
          <w:szCs w:val="28"/>
        </w:rPr>
        <w:t xml:space="preserve">— отверстие для хвостового винта; </w:t>
      </w:r>
      <w:r w:rsidRPr="00EE3181">
        <w:rPr>
          <w:i/>
          <w:iCs/>
          <w:color w:val="000000"/>
          <w:sz w:val="28"/>
          <w:szCs w:val="28"/>
        </w:rPr>
        <w:t xml:space="preserve">6 </w:t>
      </w:r>
      <w:r w:rsidRPr="00EE3181">
        <w:rPr>
          <w:color w:val="000000"/>
          <w:sz w:val="28"/>
          <w:szCs w:val="28"/>
        </w:rPr>
        <w:t xml:space="preserve">— упор; 7 — спусковой крючок; </w:t>
      </w:r>
      <w:r w:rsidRPr="00EE3181">
        <w:rPr>
          <w:i/>
          <w:iCs/>
          <w:color w:val="000000"/>
          <w:sz w:val="28"/>
          <w:szCs w:val="28"/>
        </w:rPr>
        <w:t xml:space="preserve">8 </w:t>
      </w:r>
      <w:r w:rsidRPr="00EE3181">
        <w:rPr>
          <w:color w:val="000000"/>
          <w:sz w:val="28"/>
          <w:szCs w:val="28"/>
        </w:rPr>
        <w:t>— ось, соединяющая крючок со спусковой пружиной;</w:t>
      </w:r>
      <w:proofErr w:type="gramEnd"/>
      <w:r w:rsidRPr="00EE3181">
        <w:rPr>
          <w:color w:val="000000"/>
          <w:sz w:val="28"/>
          <w:szCs w:val="28"/>
        </w:rPr>
        <w:t xml:space="preserve"> </w:t>
      </w:r>
      <w:r w:rsidRPr="00EE3181">
        <w:rPr>
          <w:i/>
          <w:iCs/>
          <w:color w:val="000000"/>
          <w:sz w:val="28"/>
          <w:szCs w:val="28"/>
        </w:rPr>
        <w:t xml:space="preserve">9 </w:t>
      </w:r>
      <w:r w:rsidRPr="00EE3181">
        <w:rPr>
          <w:color w:val="000000"/>
          <w:sz w:val="28"/>
          <w:szCs w:val="28"/>
        </w:rPr>
        <w:t xml:space="preserve">— спусковая пружина; </w:t>
      </w:r>
      <w:r w:rsidRPr="00EE3181">
        <w:rPr>
          <w:i/>
          <w:iCs/>
          <w:color w:val="000000"/>
          <w:sz w:val="28"/>
          <w:szCs w:val="28"/>
        </w:rPr>
        <w:t xml:space="preserve">10 </w:t>
      </w:r>
      <w:r w:rsidRPr="00EE3181">
        <w:rPr>
          <w:color w:val="000000"/>
          <w:sz w:val="28"/>
          <w:szCs w:val="28"/>
        </w:rPr>
        <w:t xml:space="preserve">— хвост крючка; </w:t>
      </w:r>
      <w:r w:rsidRPr="00EE3181">
        <w:rPr>
          <w:i/>
          <w:iCs/>
          <w:color w:val="000000"/>
          <w:sz w:val="28"/>
          <w:szCs w:val="28"/>
        </w:rPr>
        <w:t xml:space="preserve">11 — </w:t>
      </w:r>
      <w:r w:rsidRPr="00EE3181">
        <w:rPr>
          <w:color w:val="000000"/>
          <w:sz w:val="28"/>
          <w:szCs w:val="28"/>
        </w:rPr>
        <w:t xml:space="preserve">стойка спусковой пружины; </w:t>
      </w:r>
      <w:r w:rsidRPr="00EE3181">
        <w:rPr>
          <w:i/>
          <w:iCs/>
          <w:color w:val="000000"/>
          <w:sz w:val="28"/>
          <w:szCs w:val="28"/>
        </w:rPr>
        <w:t xml:space="preserve">12 </w:t>
      </w:r>
      <w:r w:rsidRPr="00EE3181">
        <w:rPr>
          <w:color w:val="000000"/>
          <w:sz w:val="28"/>
          <w:szCs w:val="28"/>
        </w:rPr>
        <w:t xml:space="preserve">— винт спусковой пружины; </w:t>
      </w:r>
      <w:r w:rsidRPr="00EE3181">
        <w:rPr>
          <w:i/>
          <w:iCs/>
          <w:color w:val="000000"/>
          <w:sz w:val="28"/>
          <w:szCs w:val="28"/>
        </w:rPr>
        <w:t xml:space="preserve">13 — </w:t>
      </w:r>
      <w:r w:rsidRPr="00EE3181">
        <w:rPr>
          <w:color w:val="000000"/>
          <w:sz w:val="28"/>
          <w:szCs w:val="28"/>
        </w:rPr>
        <w:t xml:space="preserve">отражательный выступ; </w:t>
      </w:r>
      <w:r w:rsidRPr="00EE3181">
        <w:rPr>
          <w:i/>
          <w:iCs/>
          <w:color w:val="000000"/>
          <w:sz w:val="28"/>
          <w:szCs w:val="28"/>
        </w:rPr>
        <w:t xml:space="preserve">14 — </w:t>
      </w:r>
      <w:r w:rsidRPr="00EE3181">
        <w:rPr>
          <w:color w:val="000000"/>
          <w:sz w:val="28"/>
          <w:szCs w:val="28"/>
        </w:rPr>
        <w:t xml:space="preserve">паз для </w:t>
      </w:r>
      <w:proofErr w:type="spellStart"/>
      <w:r w:rsidRPr="00EE3181">
        <w:rPr>
          <w:color w:val="000000"/>
          <w:sz w:val="28"/>
          <w:szCs w:val="28"/>
        </w:rPr>
        <w:t>досылателя</w:t>
      </w:r>
      <w:proofErr w:type="spellEnd"/>
      <w:r w:rsidRPr="00EE3181">
        <w:rPr>
          <w:color w:val="000000"/>
          <w:sz w:val="28"/>
          <w:szCs w:val="28"/>
        </w:rPr>
        <w:t xml:space="preserve"> боевой личинки затвора; </w:t>
      </w:r>
      <w:r w:rsidRPr="00EE3181">
        <w:rPr>
          <w:i/>
          <w:iCs/>
          <w:color w:val="000000"/>
          <w:sz w:val="28"/>
          <w:szCs w:val="28"/>
        </w:rPr>
        <w:t xml:space="preserve">15 — </w:t>
      </w:r>
      <w:r w:rsidRPr="00EE3181">
        <w:rPr>
          <w:color w:val="000000"/>
          <w:sz w:val="28"/>
          <w:szCs w:val="28"/>
        </w:rPr>
        <w:t xml:space="preserve">продольный направляющий паз со скосами; </w:t>
      </w:r>
      <w:r w:rsidRPr="00EE3181">
        <w:rPr>
          <w:i/>
          <w:iCs/>
          <w:color w:val="000000"/>
          <w:sz w:val="28"/>
          <w:szCs w:val="28"/>
        </w:rPr>
        <w:t xml:space="preserve">16 — </w:t>
      </w:r>
      <w:r w:rsidRPr="00EE3181">
        <w:rPr>
          <w:color w:val="000000"/>
          <w:sz w:val="28"/>
          <w:szCs w:val="28"/>
        </w:rPr>
        <w:t>отверстие для винта спусковой пружины</w:t>
      </w:r>
    </w:p>
    <w:p w:rsidR="00EC0B5D" w:rsidRPr="00EE3181" w:rsidRDefault="00EC0B5D" w:rsidP="00EC0B5D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B2AD0D6" wp14:editId="549A6F38">
            <wp:extent cx="3228975" cy="1895475"/>
            <wp:effectExtent l="0" t="0" r="0" b="0"/>
            <wp:docPr id="18" name="Рисунок 18" descr="Image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7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B5D" w:rsidRPr="00EE3181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3181">
        <w:rPr>
          <w:b/>
          <w:color w:val="000000"/>
          <w:sz w:val="28"/>
          <w:szCs w:val="28"/>
        </w:rPr>
        <w:t>Рис.</w:t>
      </w:r>
      <w:r>
        <w:rPr>
          <w:color w:val="000000"/>
          <w:sz w:val="28"/>
          <w:szCs w:val="28"/>
        </w:rPr>
        <w:t xml:space="preserve"> 3</w:t>
      </w:r>
      <w:r w:rsidRPr="00EE3181">
        <w:rPr>
          <w:color w:val="000000"/>
          <w:sz w:val="28"/>
          <w:szCs w:val="28"/>
        </w:rPr>
        <w:t xml:space="preserve">. Прицельное приспособление: </w:t>
      </w:r>
      <w:r w:rsidRPr="00EE3181">
        <w:rPr>
          <w:i/>
          <w:iCs/>
          <w:color w:val="000000"/>
          <w:sz w:val="28"/>
          <w:szCs w:val="28"/>
        </w:rPr>
        <w:t xml:space="preserve">а </w:t>
      </w:r>
      <w:r w:rsidRPr="00EE3181">
        <w:rPr>
          <w:color w:val="000000"/>
          <w:sz w:val="28"/>
          <w:szCs w:val="28"/>
        </w:rPr>
        <w:t xml:space="preserve">— прицел; </w:t>
      </w:r>
      <w:r w:rsidRPr="00EE3181">
        <w:rPr>
          <w:i/>
          <w:iCs/>
          <w:color w:val="000000"/>
          <w:sz w:val="28"/>
          <w:szCs w:val="28"/>
        </w:rPr>
        <w:t xml:space="preserve">б— </w:t>
      </w:r>
      <w:proofErr w:type="gramStart"/>
      <w:r w:rsidRPr="00EE3181">
        <w:rPr>
          <w:color w:val="000000"/>
          <w:sz w:val="28"/>
          <w:szCs w:val="28"/>
        </w:rPr>
        <w:t>му</w:t>
      </w:r>
      <w:proofErr w:type="gramEnd"/>
      <w:r w:rsidRPr="00EE3181">
        <w:rPr>
          <w:color w:val="000000"/>
          <w:sz w:val="28"/>
          <w:szCs w:val="28"/>
        </w:rPr>
        <w:t xml:space="preserve">шка; </w:t>
      </w:r>
      <w:r w:rsidRPr="00EE3181">
        <w:rPr>
          <w:i/>
          <w:iCs/>
          <w:color w:val="000000"/>
          <w:sz w:val="28"/>
          <w:szCs w:val="28"/>
        </w:rPr>
        <w:t xml:space="preserve">1 </w:t>
      </w:r>
      <w:r w:rsidRPr="00EE3181">
        <w:rPr>
          <w:color w:val="000000"/>
          <w:sz w:val="28"/>
          <w:szCs w:val="28"/>
        </w:rPr>
        <w:t xml:space="preserve">— гривка с прорезью; </w:t>
      </w:r>
      <w:r w:rsidRPr="00EE3181">
        <w:rPr>
          <w:i/>
          <w:iCs/>
          <w:color w:val="000000"/>
          <w:sz w:val="28"/>
          <w:szCs w:val="28"/>
        </w:rPr>
        <w:t xml:space="preserve">2 — </w:t>
      </w:r>
      <w:r w:rsidRPr="00EE3181">
        <w:rPr>
          <w:color w:val="000000"/>
          <w:sz w:val="28"/>
          <w:szCs w:val="28"/>
        </w:rPr>
        <w:t xml:space="preserve">хомутик прицельной планки; </w:t>
      </w:r>
      <w:r w:rsidRPr="00EE3181">
        <w:rPr>
          <w:i/>
          <w:iCs/>
          <w:color w:val="000000"/>
          <w:sz w:val="28"/>
          <w:szCs w:val="28"/>
        </w:rPr>
        <w:t xml:space="preserve">3 — </w:t>
      </w:r>
      <w:r w:rsidRPr="00EE3181">
        <w:rPr>
          <w:color w:val="000000"/>
          <w:sz w:val="28"/>
          <w:szCs w:val="28"/>
        </w:rPr>
        <w:t xml:space="preserve">прицельная планка с делениями; </w:t>
      </w:r>
      <w:r w:rsidRPr="00EE3181">
        <w:rPr>
          <w:i/>
          <w:iCs/>
          <w:color w:val="000000"/>
          <w:sz w:val="28"/>
          <w:szCs w:val="28"/>
        </w:rPr>
        <w:t xml:space="preserve">4 </w:t>
      </w:r>
      <w:r w:rsidRPr="00EE3181">
        <w:rPr>
          <w:color w:val="000000"/>
          <w:sz w:val="28"/>
          <w:szCs w:val="28"/>
        </w:rPr>
        <w:lastRenderedPageBreak/>
        <w:t xml:space="preserve">— прицельная колодка с проушинами; </w:t>
      </w:r>
      <w:r w:rsidRPr="00EE3181">
        <w:rPr>
          <w:i/>
          <w:iCs/>
          <w:color w:val="000000"/>
          <w:sz w:val="28"/>
          <w:szCs w:val="28"/>
        </w:rPr>
        <w:t xml:space="preserve">5 </w:t>
      </w:r>
      <w:r w:rsidRPr="00EE3181">
        <w:rPr>
          <w:color w:val="000000"/>
          <w:sz w:val="28"/>
          <w:szCs w:val="28"/>
        </w:rPr>
        <w:t xml:space="preserve">— шпилька прицельной планки; </w:t>
      </w:r>
      <w:r w:rsidRPr="00EE3181">
        <w:rPr>
          <w:i/>
          <w:iCs/>
          <w:color w:val="000000"/>
          <w:sz w:val="28"/>
          <w:szCs w:val="28"/>
        </w:rPr>
        <w:t xml:space="preserve">6 </w:t>
      </w:r>
      <w:r w:rsidRPr="00EE3181">
        <w:rPr>
          <w:color w:val="000000"/>
          <w:sz w:val="28"/>
          <w:szCs w:val="28"/>
        </w:rPr>
        <w:t xml:space="preserve">— мушка; 7 — </w:t>
      </w:r>
      <w:proofErr w:type="spellStart"/>
      <w:r w:rsidRPr="00EE3181">
        <w:rPr>
          <w:color w:val="000000"/>
          <w:sz w:val="28"/>
          <w:szCs w:val="28"/>
        </w:rPr>
        <w:t>намушник</w:t>
      </w:r>
      <w:proofErr w:type="spellEnd"/>
      <w:r w:rsidRPr="00EE3181">
        <w:rPr>
          <w:color w:val="000000"/>
          <w:sz w:val="28"/>
          <w:szCs w:val="28"/>
        </w:rPr>
        <w:t xml:space="preserve">; </w:t>
      </w:r>
      <w:r w:rsidRPr="00EE3181">
        <w:rPr>
          <w:i/>
          <w:iCs/>
          <w:color w:val="000000"/>
          <w:sz w:val="28"/>
          <w:szCs w:val="28"/>
        </w:rPr>
        <w:t xml:space="preserve">8 </w:t>
      </w:r>
      <w:r w:rsidRPr="00EE3181">
        <w:rPr>
          <w:color w:val="000000"/>
          <w:sz w:val="28"/>
          <w:szCs w:val="28"/>
        </w:rPr>
        <w:t xml:space="preserve">— основание мушки; </w:t>
      </w:r>
      <w:r w:rsidRPr="00EE3181">
        <w:rPr>
          <w:i/>
          <w:iCs/>
          <w:color w:val="000000"/>
          <w:sz w:val="28"/>
          <w:szCs w:val="28"/>
        </w:rPr>
        <w:t xml:space="preserve">9 </w:t>
      </w:r>
      <w:r w:rsidRPr="00EE3181">
        <w:rPr>
          <w:color w:val="000000"/>
          <w:sz w:val="28"/>
          <w:szCs w:val="28"/>
        </w:rPr>
        <w:t>— риска</w:t>
      </w:r>
    </w:p>
    <w:p w:rsidR="00EC0B5D" w:rsidRPr="00EE3181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6400800" distR="6400800" simplePos="0" relativeHeight="251673600" behindDoc="0" locked="0" layoutInCell="1" allowOverlap="0" wp14:anchorId="43A98A24" wp14:editId="5A2555E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00400" cy="1828800"/>
            <wp:effectExtent l="0" t="0" r="0" b="0"/>
            <wp:wrapSquare wrapText="bothSides"/>
            <wp:docPr id="21" name="Рисунок 21" descr="Image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7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181">
        <w:rPr>
          <w:b/>
          <w:color w:val="000000"/>
          <w:sz w:val="28"/>
          <w:szCs w:val="28"/>
        </w:rPr>
        <w:t>Рис.</w:t>
      </w:r>
      <w:r>
        <w:rPr>
          <w:color w:val="000000"/>
          <w:sz w:val="28"/>
          <w:szCs w:val="28"/>
        </w:rPr>
        <w:t xml:space="preserve"> 4</w:t>
      </w:r>
      <w:r w:rsidRPr="00EE3181">
        <w:rPr>
          <w:color w:val="000000"/>
          <w:sz w:val="28"/>
          <w:szCs w:val="28"/>
        </w:rPr>
        <w:t xml:space="preserve">. </w:t>
      </w:r>
      <w:proofErr w:type="gramStart"/>
      <w:r w:rsidRPr="00EE3181">
        <w:rPr>
          <w:color w:val="000000"/>
          <w:sz w:val="28"/>
          <w:szCs w:val="28"/>
        </w:rPr>
        <w:t xml:space="preserve">Затвор: </w:t>
      </w:r>
      <w:r w:rsidRPr="00EE3181">
        <w:rPr>
          <w:i/>
          <w:iCs/>
          <w:color w:val="000000"/>
          <w:sz w:val="28"/>
          <w:szCs w:val="28"/>
        </w:rPr>
        <w:t xml:space="preserve">а </w:t>
      </w:r>
      <w:r w:rsidRPr="00EE3181">
        <w:rPr>
          <w:color w:val="000000"/>
          <w:sz w:val="28"/>
          <w:szCs w:val="28"/>
        </w:rPr>
        <w:t xml:space="preserve">— в собранном виде; </w:t>
      </w:r>
      <w:r w:rsidRPr="00EE3181">
        <w:rPr>
          <w:i/>
          <w:iCs/>
          <w:color w:val="000000"/>
          <w:sz w:val="28"/>
          <w:szCs w:val="28"/>
        </w:rPr>
        <w:t xml:space="preserve">б </w:t>
      </w:r>
      <w:r w:rsidRPr="00EE3181">
        <w:rPr>
          <w:color w:val="000000"/>
          <w:sz w:val="28"/>
          <w:szCs w:val="28"/>
        </w:rPr>
        <w:t xml:space="preserve">— детали затвора; </w:t>
      </w:r>
      <w:r w:rsidRPr="00EE3181">
        <w:rPr>
          <w:i/>
          <w:iCs/>
          <w:color w:val="000000"/>
          <w:sz w:val="28"/>
          <w:szCs w:val="28"/>
        </w:rPr>
        <w:t xml:space="preserve">1 </w:t>
      </w:r>
      <w:r w:rsidRPr="00EE3181">
        <w:rPr>
          <w:color w:val="000000"/>
          <w:sz w:val="28"/>
          <w:szCs w:val="28"/>
        </w:rPr>
        <w:t xml:space="preserve">— боевая личинка; </w:t>
      </w:r>
      <w:r w:rsidRPr="00EE3181">
        <w:rPr>
          <w:i/>
          <w:iCs/>
          <w:color w:val="000000"/>
          <w:sz w:val="28"/>
          <w:szCs w:val="28"/>
        </w:rPr>
        <w:t xml:space="preserve">2 </w:t>
      </w:r>
      <w:r w:rsidRPr="00EE3181">
        <w:rPr>
          <w:color w:val="000000"/>
          <w:sz w:val="28"/>
          <w:szCs w:val="28"/>
        </w:rPr>
        <w:t xml:space="preserve">— стебель затвора с рукояткой; 3 — курок; </w:t>
      </w:r>
      <w:r w:rsidRPr="00EE3181">
        <w:rPr>
          <w:i/>
          <w:iCs/>
          <w:color w:val="000000"/>
          <w:sz w:val="28"/>
          <w:szCs w:val="28"/>
        </w:rPr>
        <w:t xml:space="preserve">4 — </w:t>
      </w:r>
      <w:r w:rsidRPr="00EE3181">
        <w:rPr>
          <w:color w:val="000000"/>
          <w:sz w:val="28"/>
          <w:szCs w:val="28"/>
        </w:rPr>
        <w:t xml:space="preserve">шпилька курка; 5 —ударник; </w:t>
      </w:r>
      <w:r w:rsidRPr="00EE3181">
        <w:rPr>
          <w:i/>
          <w:iCs/>
          <w:color w:val="000000"/>
          <w:sz w:val="28"/>
          <w:szCs w:val="28"/>
        </w:rPr>
        <w:t xml:space="preserve">6 — </w:t>
      </w:r>
      <w:r w:rsidRPr="00EE3181">
        <w:rPr>
          <w:color w:val="000000"/>
          <w:sz w:val="28"/>
          <w:szCs w:val="28"/>
        </w:rPr>
        <w:t xml:space="preserve">муфта; 7 — шпилька муфты; </w:t>
      </w:r>
      <w:r w:rsidRPr="00EE3181">
        <w:rPr>
          <w:i/>
          <w:iCs/>
          <w:color w:val="000000"/>
          <w:sz w:val="28"/>
          <w:szCs w:val="28"/>
        </w:rPr>
        <w:t xml:space="preserve">8 </w:t>
      </w:r>
      <w:r w:rsidRPr="00EE3181">
        <w:rPr>
          <w:color w:val="000000"/>
          <w:sz w:val="28"/>
          <w:szCs w:val="28"/>
        </w:rPr>
        <w:t>— боевая пружина</w:t>
      </w:r>
      <w:proofErr w:type="gramEnd"/>
    </w:p>
    <w:p w:rsidR="00EC0B5D" w:rsidRPr="00EE3181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6400800" distR="6400800" simplePos="0" relativeHeight="251674624" behindDoc="0" locked="0" layoutInCell="1" allowOverlap="0" wp14:anchorId="655D5C0D" wp14:editId="49A1567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81300" cy="990600"/>
            <wp:effectExtent l="0" t="0" r="0" b="0"/>
            <wp:wrapSquare wrapText="bothSides"/>
            <wp:docPr id="20" name="Рисунок 20" descr="Image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7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181">
        <w:rPr>
          <w:b/>
          <w:bCs/>
          <w:color w:val="000000"/>
          <w:sz w:val="28"/>
          <w:szCs w:val="28"/>
        </w:rPr>
        <w:t xml:space="preserve">Рис. </w:t>
      </w:r>
      <w:r>
        <w:rPr>
          <w:color w:val="000000"/>
          <w:sz w:val="28"/>
          <w:szCs w:val="28"/>
        </w:rPr>
        <w:t>5</w:t>
      </w:r>
      <w:r w:rsidRPr="00EE3181">
        <w:rPr>
          <w:color w:val="000000"/>
          <w:sz w:val="28"/>
          <w:szCs w:val="28"/>
        </w:rPr>
        <w:t xml:space="preserve">. </w:t>
      </w:r>
      <w:proofErr w:type="gramStart"/>
      <w:r w:rsidRPr="00EE3181">
        <w:rPr>
          <w:color w:val="000000"/>
          <w:sz w:val="28"/>
          <w:szCs w:val="28"/>
        </w:rPr>
        <w:t xml:space="preserve">Ложа: </w:t>
      </w:r>
      <w:r w:rsidRPr="00EE3181">
        <w:rPr>
          <w:i/>
          <w:iCs/>
          <w:color w:val="000000"/>
          <w:sz w:val="28"/>
          <w:szCs w:val="28"/>
        </w:rPr>
        <w:t xml:space="preserve">1 — </w:t>
      </w:r>
      <w:r w:rsidRPr="00EE3181">
        <w:rPr>
          <w:color w:val="000000"/>
          <w:sz w:val="28"/>
          <w:szCs w:val="28"/>
        </w:rPr>
        <w:t xml:space="preserve">затыльник; </w:t>
      </w:r>
      <w:r w:rsidRPr="00EE3181">
        <w:rPr>
          <w:i/>
          <w:iCs/>
          <w:color w:val="000000"/>
          <w:sz w:val="28"/>
          <w:szCs w:val="28"/>
        </w:rPr>
        <w:t xml:space="preserve">2 — </w:t>
      </w:r>
      <w:r w:rsidRPr="00EE3181">
        <w:rPr>
          <w:color w:val="000000"/>
          <w:sz w:val="28"/>
          <w:szCs w:val="28"/>
        </w:rPr>
        <w:t xml:space="preserve">приклад; </w:t>
      </w:r>
      <w:r w:rsidRPr="00EE3181">
        <w:rPr>
          <w:i/>
          <w:iCs/>
          <w:color w:val="000000"/>
          <w:sz w:val="28"/>
          <w:szCs w:val="28"/>
        </w:rPr>
        <w:t xml:space="preserve">3 — </w:t>
      </w:r>
      <w:r w:rsidRPr="00EE3181">
        <w:rPr>
          <w:color w:val="000000"/>
          <w:sz w:val="28"/>
          <w:szCs w:val="28"/>
        </w:rPr>
        <w:t xml:space="preserve">шейка; </w:t>
      </w:r>
      <w:r w:rsidRPr="00EE3181">
        <w:rPr>
          <w:i/>
          <w:iCs/>
          <w:color w:val="000000"/>
          <w:sz w:val="28"/>
          <w:szCs w:val="28"/>
        </w:rPr>
        <w:t xml:space="preserve">4 </w:t>
      </w:r>
      <w:r w:rsidRPr="00EE3181">
        <w:rPr>
          <w:color w:val="000000"/>
          <w:sz w:val="28"/>
          <w:szCs w:val="28"/>
        </w:rPr>
        <w:t xml:space="preserve">— гнездо для хвостового винта; 5 — выем для рукоятки затвора; </w:t>
      </w:r>
      <w:r w:rsidRPr="00EE3181">
        <w:rPr>
          <w:i/>
          <w:iCs/>
          <w:color w:val="000000"/>
          <w:sz w:val="28"/>
          <w:szCs w:val="28"/>
        </w:rPr>
        <w:t xml:space="preserve">6 </w:t>
      </w:r>
      <w:r w:rsidRPr="00EE3181">
        <w:rPr>
          <w:color w:val="000000"/>
          <w:sz w:val="28"/>
          <w:szCs w:val="28"/>
        </w:rPr>
        <w:t xml:space="preserve">— антабки; </w:t>
      </w:r>
      <w:r w:rsidRPr="00EE3181">
        <w:rPr>
          <w:i/>
          <w:iCs/>
          <w:color w:val="000000"/>
          <w:sz w:val="28"/>
          <w:szCs w:val="28"/>
        </w:rPr>
        <w:t xml:space="preserve">7 — </w:t>
      </w:r>
      <w:r w:rsidRPr="00EE3181">
        <w:rPr>
          <w:color w:val="000000"/>
          <w:sz w:val="28"/>
          <w:szCs w:val="28"/>
        </w:rPr>
        <w:t xml:space="preserve">цевье; </w:t>
      </w:r>
      <w:r w:rsidRPr="00EE3181">
        <w:rPr>
          <w:i/>
          <w:iCs/>
          <w:color w:val="000000"/>
          <w:sz w:val="28"/>
          <w:szCs w:val="28"/>
        </w:rPr>
        <w:t xml:space="preserve">8 </w:t>
      </w:r>
      <w:r w:rsidRPr="00EE3181">
        <w:rPr>
          <w:color w:val="000000"/>
          <w:sz w:val="28"/>
          <w:szCs w:val="28"/>
        </w:rPr>
        <w:t xml:space="preserve">— отверстие для винта упора; </w:t>
      </w:r>
      <w:r w:rsidRPr="00EE3181">
        <w:rPr>
          <w:i/>
          <w:iCs/>
          <w:color w:val="000000"/>
          <w:sz w:val="28"/>
          <w:szCs w:val="28"/>
        </w:rPr>
        <w:t xml:space="preserve">9 — </w:t>
      </w:r>
      <w:r w:rsidRPr="00EE3181">
        <w:rPr>
          <w:color w:val="000000"/>
          <w:sz w:val="28"/>
          <w:szCs w:val="28"/>
        </w:rPr>
        <w:t>щель для спускового</w:t>
      </w:r>
      <w:proofErr w:type="gramEnd"/>
    </w:p>
    <w:p w:rsidR="00EC0B5D" w:rsidRPr="00EE3181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3181">
        <w:rPr>
          <w:color w:val="000000"/>
          <w:sz w:val="28"/>
          <w:szCs w:val="28"/>
        </w:rPr>
        <w:t>механизма</w:t>
      </w:r>
    </w:p>
    <w:p w:rsidR="00EC0B5D" w:rsidRPr="00EE3181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EE3181">
        <w:rPr>
          <w:color w:val="000000"/>
          <w:sz w:val="28"/>
          <w:szCs w:val="28"/>
        </w:rPr>
        <w:t>спусковой механизм, тыльная крышка (колпачок), прицел (у ТОЗ-8 — открытый, у ТОЗ-12 — диоптрический) (рис. 37), мушка (у ТОЗ-12 — сменная), затвор (рис. 38), ложа (рис. 39).</w:t>
      </w:r>
      <w:proofErr w:type="gramEnd"/>
      <w:r w:rsidRPr="00EE3181">
        <w:rPr>
          <w:color w:val="000000"/>
          <w:sz w:val="28"/>
          <w:szCs w:val="28"/>
        </w:rPr>
        <w:t xml:space="preserve"> Малокалиберная винтовка ТОЗ-12 представляет собой улучшенный спортивный образец винтовки ТОЗ-8.</w:t>
      </w:r>
    </w:p>
    <w:p w:rsidR="00EC0B5D" w:rsidRPr="00EE3181" w:rsidRDefault="00EC0B5D" w:rsidP="00EC0B5D">
      <w:pPr>
        <w:pStyle w:val="ae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E3181">
        <w:rPr>
          <w:b/>
          <w:color w:val="000000"/>
          <w:sz w:val="28"/>
          <w:szCs w:val="28"/>
        </w:rPr>
        <w:t>Разборка и сборка винтовки</w:t>
      </w:r>
    </w:p>
    <w:p w:rsidR="00EC0B5D" w:rsidRPr="00EE3181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3181">
        <w:rPr>
          <w:color w:val="000000"/>
          <w:sz w:val="28"/>
          <w:szCs w:val="28"/>
        </w:rPr>
        <w:t>Разборка может быть полной и неполной. Полная разборка винтовки производится при необходимости ее отладки или ремонта. Во всех остальных случаях производится неполная разборка.</w:t>
      </w:r>
    </w:p>
    <w:p w:rsidR="00EC0B5D" w:rsidRPr="00EE3181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3181">
        <w:rPr>
          <w:b/>
          <w:color w:val="000000"/>
          <w:sz w:val="28"/>
          <w:szCs w:val="28"/>
        </w:rPr>
        <w:t>Подготовка винтовки к стрельбе</w:t>
      </w:r>
      <w:r w:rsidRPr="00EE3181">
        <w:rPr>
          <w:color w:val="000000"/>
          <w:sz w:val="28"/>
          <w:szCs w:val="28"/>
        </w:rPr>
        <w:t xml:space="preserve"> проводится в целях обеспечения безотказного действия ее во время стрельбы. Она включает чистку, осмотр винтовки в разобранном виде и ее смазку.</w:t>
      </w:r>
    </w:p>
    <w:p w:rsidR="00EC0B5D" w:rsidRPr="00EE3181" w:rsidRDefault="00EC0B5D" w:rsidP="00EC0B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EE3181">
        <w:rPr>
          <w:color w:val="000000"/>
          <w:sz w:val="28"/>
          <w:szCs w:val="28"/>
        </w:rPr>
        <w:t xml:space="preserve">При осмотре винтовки в собранном виде следует обратить внимание на то, совпадает ли номер затвора с номером ствольной коробки, не погнута ли мушка, прочно ли удерживается </w:t>
      </w:r>
      <w:proofErr w:type="spellStart"/>
      <w:r w:rsidRPr="00EE3181">
        <w:rPr>
          <w:color w:val="000000"/>
          <w:sz w:val="28"/>
          <w:szCs w:val="28"/>
        </w:rPr>
        <w:t>намушник</w:t>
      </w:r>
      <w:proofErr w:type="spellEnd"/>
      <w:r w:rsidRPr="00EE3181">
        <w:rPr>
          <w:color w:val="000000"/>
          <w:sz w:val="28"/>
          <w:szCs w:val="28"/>
        </w:rPr>
        <w:t xml:space="preserve"> в основании мушки, плавно ли перемещается хомутик на планке и прочно ли удерживается защелками в установленном положении, нет ли на прорези прицела забоин и заусенцев и др. Обнаруженные неисправности винтовки должны быть устранены</w:t>
      </w:r>
      <w:proofErr w:type="gramEnd"/>
      <w:r w:rsidRPr="00EE3181">
        <w:rPr>
          <w:color w:val="000000"/>
          <w:sz w:val="28"/>
          <w:szCs w:val="28"/>
        </w:rPr>
        <w:t>. Непосредственно перед стрельбой необходимо прочистить насухо канал ствола и патронник.</w:t>
      </w:r>
    </w:p>
    <w:p w:rsidR="000E11B9" w:rsidRDefault="000E11B9" w:rsidP="007104F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Закрепление новой темы.</w:t>
      </w:r>
      <w:r w:rsidRPr="0061602D">
        <w:rPr>
          <w:rFonts w:ascii="Times New Roman CYR" w:hAnsi="Times New Roman CYR" w:cs="Times New Roman CYR"/>
          <w:sz w:val="28"/>
          <w:szCs w:val="28"/>
        </w:rPr>
        <w:t xml:space="preserve"> Вопросы, задания для закрепления.</w:t>
      </w:r>
    </w:p>
    <w:p w:rsidR="00EC0B5D" w:rsidRDefault="00EC0B5D" w:rsidP="00EC0B5D">
      <w:pPr>
        <w:pStyle w:val="ae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1)Какие периоды различают в выстреле? Дайте их характеристики.</w:t>
      </w:r>
    </w:p>
    <w:p w:rsidR="00EC0B5D" w:rsidRDefault="00EC0B5D" w:rsidP="00EC0B5D">
      <w:pPr>
        <w:pStyle w:val="ae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2)Почему начальная скорость движения пули является одной из важнейших боевых характеристик оружия?</w:t>
      </w:r>
    </w:p>
    <w:p w:rsidR="00EC0B5D" w:rsidRDefault="00EC0B5D" w:rsidP="00EC0B5D">
      <w:pPr>
        <w:pStyle w:val="ae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3)Что называется отдачей оружия, и какое влияние она оказывает на результаты стрельбы?</w:t>
      </w:r>
    </w:p>
    <w:p w:rsidR="00EC0B5D" w:rsidRPr="00214487" w:rsidRDefault="00EC0B5D" w:rsidP="00EC0B5D">
      <w:pPr>
        <w:pStyle w:val="ae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4)Какие силы действуют на пулю при ее полете в воздухе? </w:t>
      </w:r>
    </w:p>
    <w:p w:rsidR="000E11B9" w:rsidRPr="0061602D" w:rsidRDefault="000E11B9" w:rsidP="007104F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Выставление оценок</w:t>
      </w:r>
    </w:p>
    <w:p w:rsidR="00EC0B5D" w:rsidRDefault="000E11B9" w:rsidP="007104F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Домашнее задание</w:t>
      </w:r>
      <w:r w:rsidR="00EC0B5D" w:rsidRPr="00EC0B5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EC0B5D">
        <w:rPr>
          <w:rFonts w:ascii="Times New Roman CYR" w:hAnsi="Times New Roman CYR" w:cs="Times New Roman CYR"/>
          <w:bCs/>
          <w:sz w:val="28"/>
          <w:szCs w:val="28"/>
        </w:rPr>
        <w:t>Основы стрельбы. Автомат и пулемет Калашникова. Материальная часть оружия</w:t>
      </w:r>
      <w:r w:rsidR="00EC0B5D" w:rsidRPr="00EF224F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0E11B9" w:rsidRPr="00EF224F" w:rsidRDefault="000E11B9" w:rsidP="007104F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EF224F">
        <w:rPr>
          <w:rFonts w:ascii="Times New Roman CYR" w:hAnsi="Times New Roman CYR" w:cs="Times New Roman CYR"/>
          <w:b/>
          <w:sz w:val="28"/>
          <w:szCs w:val="28"/>
        </w:rPr>
        <w:t>Тема:</w:t>
      </w:r>
    </w:p>
    <w:p w:rsidR="000E11B9" w:rsidRPr="0061602D" w:rsidRDefault="000E11B9" w:rsidP="007104F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F224F">
        <w:rPr>
          <w:rFonts w:ascii="Times New Roman CYR" w:hAnsi="Times New Roman CYR" w:cs="Times New Roman CYR"/>
          <w:b/>
          <w:sz w:val="28"/>
          <w:szCs w:val="28"/>
        </w:rPr>
        <w:t>Литература:</w:t>
      </w:r>
      <w:r w:rsidR="00EF224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F224F" w:rsidRPr="0061602D">
        <w:rPr>
          <w:rFonts w:ascii="Times New Roman CYR" w:hAnsi="Times New Roman CYR" w:cs="Times New Roman CYR"/>
          <w:sz w:val="28"/>
          <w:szCs w:val="28"/>
        </w:rPr>
        <w:t xml:space="preserve">К. </w:t>
      </w:r>
      <w:proofErr w:type="spellStart"/>
      <w:r w:rsidR="00EF224F" w:rsidRPr="0061602D">
        <w:rPr>
          <w:rFonts w:ascii="Times New Roman CYR" w:hAnsi="Times New Roman CYR" w:cs="Times New Roman CYR"/>
          <w:sz w:val="28"/>
          <w:szCs w:val="28"/>
        </w:rPr>
        <w:t>Аманжолов</w:t>
      </w:r>
      <w:proofErr w:type="spellEnd"/>
      <w:r w:rsidR="00EF224F" w:rsidRPr="0061602D">
        <w:rPr>
          <w:rFonts w:ascii="Times New Roman CYR" w:hAnsi="Times New Roman CYR" w:cs="Times New Roman CYR"/>
          <w:sz w:val="28"/>
          <w:szCs w:val="28"/>
        </w:rPr>
        <w:t xml:space="preserve">, А. </w:t>
      </w:r>
      <w:proofErr w:type="spellStart"/>
      <w:r w:rsidR="00EF224F" w:rsidRPr="0061602D">
        <w:rPr>
          <w:rFonts w:ascii="Times New Roman CYR" w:hAnsi="Times New Roman CYR" w:cs="Times New Roman CYR"/>
          <w:sz w:val="28"/>
          <w:szCs w:val="28"/>
        </w:rPr>
        <w:t>Тасболатова</w:t>
      </w:r>
      <w:proofErr w:type="spellEnd"/>
      <w:r w:rsidR="00EF224F" w:rsidRPr="0061602D">
        <w:rPr>
          <w:rFonts w:ascii="Times New Roman CYR" w:hAnsi="Times New Roman CYR" w:cs="Times New Roman CYR"/>
          <w:sz w:val="28"/>
          <w:szCs w:val="28"/>
        </w:rPr>
        <w:t xml:space="preserve">, Б, </w:t>
      </w:r>
      <w:proofErr w:type="spellStart"/>
      <w:r w:rsidR="00EF224F" w:rsidRPr="0061602D">
        <w:rPr>
          <w:rFonts w:ascii="Times New Roman CYR" w:hAnsi="Times New Roman CYR" w:cs="Times New Roman CYR"/>
          <w:sz w:val="28"/>
          <w:szCs w:val="28"/>
        </w:rPr>
        <w:t>Аманжолова</w:t>
      </w:r>
      <w:proofErr w:type="spellEnd"/>
      <w:r w:rsidR="00EF224F" w:rsidRPr="0061602D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EF224F">
        <w:rPr>
          <w:rFonts w:ascii="Times New Roman CYR" w:hAnsi="Times New Roman CYR" w:cs="Times New Roman CYR"/>
          <w:sz w:val="28"/>
          <w:szCs w:val="28"/>
        </w:rPr>
        <w:t>Начальная военная подготовка</w:t>
      </w:r>
      <w:r w:rsidR="00EF224F" w:rsidRPr="0061602D">
        <w:rPr>
          <w:rFonts w:ascii="Times New Roman CYR" w:hAnsi="Times New Roman CYR" w:cs="Times New Roman CYR"/>
          <w:sz w:val="28"/>
          <w:szCs w:val="28"/>
        </w:rPr>
        <w:t>»</w:t>
      </w:r>
      <w:r w:rsidR="00F12B0B">
        <w:rPr>
          <w:rFonts w:ascii="Times New Roman CYR" w:hAnsi="Times New Roman CYR" w:cs="Times New Roman CYR"/>
          <w:sz w:val="28"/>
          <w:szCs w:val="28"/>
        </w:rPr>
        <w:t xml:space="preserve"> учебник</w:t>
      </w:r>
      <w:r w:rsidR="00EF224F" w:rsidRPr="0061602D">
        <w:rPr>
          <w:rFonts w:ascii="Times New Roman CYR" w:hAnsi="Times New Roman CYR" w:cs="Times New Roman CYR"/>
          <w:sz w:val="28"/>
          <w:szCs w:val="28"/>
        </w:rPr>
        <w:t xml:space="preserve"> 10 - 11 </w:t>
      </w:r>
      <w:r w:rsidR="00EF224F">
        <w:rPr>
          <w:rFonts w:ascii="Times New Roman CYR" w:hAnsi="Times New Roman CYR" w:cs="Times New Roman CYR"/>
          <w:sz w:val="28"/>
          <w:szCs w:val="28"/>
        </w:rPr>
        <w:t xml:space="preserve">класс </w:t>
      </w:r>
      <w:r w:rsidR="00EF224F" w:rsidRPr="0061602D">
        <w:rPr>
          <w:rFonts w:ascii="Times New Roman CYR" w:hAnsi="Times New Roman CYR" w:cs="Times New Roman CYR"/>
          <w:sz w:val="28"/>
          <w:szCs w:val="28"/>
        </w:rPr>
        <w:t xml:space="preserve">250 </w:t>
      </w:r>
      <w:r w:rsidR="00EF224F">
        <w:rPr>
          <w:rFonts w:ascii="Times New Roman CYR" w:hAnsi="Times New Roman CYR" w:cs="Times New Roman CYR"/>
          <w:sz w:val="28"/>
          <w:szCs w:val="28"/>
        </w:rPr>
        <w:t>листов</w:t>
      </w:r>
    </w:p>
    <w:sectPr w:rsidR="000E11B9" w:rsidRPr="0061602D" w:rsidSect="00D67455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709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07A" w:rsidRDefault="0078707A" w:rsidP="00B13DE1">
      <w:pPr>
        <w:spacing w:after="0" w:line="240" w:lineRule="auto"/>
      </w:pPr>
      <w:r>
        <w:separator/>
      </w:r>
    </w:p>
  </w:endnote>
  <w:endnote w:type="continuationSeparator" w:id="0">
    <w:p w:rsidR="0078707A" w:rsidRDefault="0078707A" w:rsidP="00B1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Kz Times New Roman">
    <w:charset w:val="CC"/>
    <w:family w:val="roman"/>
    <w:pitch w:val="variable"/>
    <w:sig w:usb0="A0007AAF" w:usb1="4000387A" w:usb2="0000002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1F4" w:rsidRDefault="00CA41F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442895410"/>
      <w:docPartObj>
        <w:docPartGallery w:val="Page Numbers (Bottom of Page)"/>
        <w:docPartUnique/>
      </w:docPartObj>
    </w:sdtPr>
    <w:sdtEndPr/>
    <w:sdtContent>
      <w:p w:rsidR="00CA41F4" w:rsidRDefault="00CA41F4">
        <w:pPr>
          <w:pStyle w:val="a8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szCs w:val="21"/>
          </w:rPr>
          <w:fldChar w:fldCharType="begin"/>
        </w:r>
        <w:r>
          <w:instrText>PAGE    \* MERGEFORMAT</w:instrText>
        </w:r>
        <w:r>
          <w:rPr>
            <w:szCs w:val="21"/>
          </w:rPr>
          <w:fldChar w:fldCharType="separate"/>
        </w:r>
        <w:r w:rsidR="001E2D37" w:rsidRPr="001E2D37">
          <w:rPr>
            <w:rFonts w:asciiTheme="majorHAnsi" w:eastAsiaTheme="majorEastAsia" w:hAnsiTheme="majorHAnsi" w:cstheme="majorBidi"/>
            <w:noProof/>
            <w:sz w:val="28"/>
            <w:szCs w:val="28"/>
          </w:rPr>
          <w:t>20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CA41F4" w:rsidRPr="00D249DB" w:rsidRDefault="00CA41F4" w:rsidP="00D249DB">
    <w:pPr>
      <w:pStyle w:val="a8"/>
      <w:jc w:val="center"/>
      <w:rPr>
        <w:lang w:val="kk-KZ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1F4" w:rsidRDefault="00CA41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07A" w:rsidRDefault="0078707A" w:rsidP="00B13DE1">
      <w:pPr>
        <w:spacing w:after="0" w:line="240" w:lineRule="auto"/>
      </w:pPr>
      <w:r>
        <w:separator/>
      </w:r>
    </w:p>
  </w:footnote>
  <w:footnote w:type="continuationSeparator" w:id="0">
    <w:p w:rsidR="0078707A" w:rsidRDefault="0078707A" w:rsidP="00B13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1F4" w:rsidRDefault="00CA41F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1F4" w:rsidRDefault="00CA41F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1F4" w:rsidRDefault="00CA41F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A06396"/>
    <w:lvl w:ilvl="0">
      <w:numFmt w:val="bullet"/>
      <w:lvlText w:val="*"/>
      <w:lvlJc w:val="left"/>
    </w:lvl>
  </w:abstractNum>
  <w:abstractNum w:abstractNumId="1">
    <w:nsid w:val="006001FC"/>
    <w:multiLevelType w:val="hybridMultilevel"/>
    <w:tmpl w:val="83A6D6A2"/>
    <w:lvl w:ilvl="0" w:tplc="135AD0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17792"/>
    <w:multiLevelType w:val="hybridMultilevel"/>
    <w:tmpl w:val="D83CEE94"/>
    <w:lvl w:ilvl="0" w:tplc="6E985694">
      <w:numFmt w:val="bullet"/>
      <w:lvlText w:val="-"/>
      <w:lvlJc w:val="left"/>
      <w:pPr>
        <w:ind w:left="720" w:hanging="360"/>
      </w:pPr>
      <w:rPr>
        <w:rFonts w:ascii="Times New Roman CYR" w:eastAsiaTheme="minorEastAsia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34024"/>
    <w:multiLevelType w:val="hybridMultilevel"/>
    <w:tmpl w:val="81FADDD0"/>
    <w:lvl w:ilvl="0" w:tplc="323C84B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50CFE"/>
    <w:multiLevelType w:val="hybridMultilevel"/>
    <w:tmpl w:val="67CE9F5A"/>
    <w:lvl w:ilvl="0" w:tplc="8E8AEAD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7723D"/>
    <w:multiLevelType w:val="hybridMultilevel"/>
    <w:tmpl w:val="B9AEB5FE"/>
    <w:lvl w:ilvl="0" w:tplc="041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6">
    <w:nsid w:val="1A5A2BB6"/>
    <w:multiLevelType w:val="multilevel"/>
    <w:tmpl w:val="6510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341290D"/>
    <w:multiLevelType w:val="hybridMultilevel"/>
    <w:tmpl w:val="485A3098"/>
    <w:lvl w:ilvl="0" w:tplc="4B9E7B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E6D9A"/>
    <w:multiLevelType w:val="hybridMultilevel"/>
    <w:tmpl w:val="DE4EF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551C92"/>
    <w:multiLevelType w:val="hybridMultilevel"/>
    <w:tmpl w:val="75D4E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E946B7"/>
    <w:multiLevelType w:val="hybridMultilevel"/>
    <w:tmpl w:val="25CA0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5959C9"/>
    <w:multiLevelType w:val="singleLevel"/>
    <w:tmpl w:val="7F7C282E"/>
    <w:lvl w:ilvl="0">
      <w:numFmt w:val="bullet"/>
      <w:lvlText w:val="-"/>
      <w:lvlJc w:val="left"/>
      <w:pPr>
        <w:tabs>
          <w:tab w:val="num" w:pos="555"/>
        </w:tabs>
        <w:ind w:left="555" w:hanging="405"/>
      </w:pPr>
      <w:rPr>
        <w:rFonts w:ascii="Times New Roman" w:hAnsi="Times New Roman" w:hint="default"/>
        <w:b/>
      </w:rPr>
    </w:lvl>
  </w:abstractNum>
  <w:abstractNum w:abstractNumId="12">
    <w:nsid w:val="6D715210"/>
    <w:multiLevelType w:val="hybridMultilevel"/>
    <w:tmpl w:val="FFF277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B52218"/>
    <w:multiLevelType w:val="hybridMultilevel"/>
    <w:tmpl w:val="605E5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6C6C84"/>
    <w:multiLevelType w:val="hybridMultilevel"/>
    <w:tmpl w:val="D46A7C7C"/>
    <w:lvl w:ilvl="0" w:tplc="4F3AE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3B3D3D"/>
    <w:multiLevelType w:val="hybridMultilevel"/>
    <w:tmpl w:val="8482FC52"/>
    <w:lvl w:ilvl="0" w:tplc="33E67E6C">
      <w:numFmt w:val="bullet"/>
      <w:lvlText w:val="-"/>
      <w:lvlJc w:val="left"/>
      <w:pPr>
        <w:tabs>
          <w:tab w:val="num" w:pos="396"/>
        </w:tabs>
        <w:ind w:left="3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16"/>
        </w:tabs>
        <w:ind w:left="11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36"/>
        </w:tabs>
        <w:ind w:left="1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56"/>
        </w:tabs>
        <w:ind w:left="2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76"/>
        </w:tabs>
        <w:ind w:left="32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96"/>
        </w:tabs>
        <w:ind w:left="3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16"/>
        </w:tabs>
        <w:ind w:left="4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36"/>
        </w:tabs>
        <w:ind w:left="54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56"/>
        </w:tabs>
        <w:ind w:left="615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4"/>
  </w:num>
  <w:num w:numId="3">
    <w:abstractNumId w:val="1"/>
  </w:num>
  <w:num w:numId="4">
    <w:abstractNumId w:val="4"/>
  </w:num>
  <w:num w:numId="5">
    <w:abstractNumId w:val="5"/>
  </w:num>
  <w:num w:numId="6">
    <w:abstractNumId w:val="13"/>
  </w:num>
  <w:num w:numId="7">
    <w:abstractNumId w:val="10"/>
  </w:num>
  <w:num w:numId="8">
    <w:abstractNumId w:val="3"/>
  </w:num>
  <w:num w:numId="9">
    <w:abstractNumId w:val="2"/>
  </w:num>
  <w:num w:numId="10">
    <w:abstractNumId w:val="11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2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24"/>
        <w:lvlJc w:val="left"/>
        <w:rPr>
          <w:rFonts w:ascii="Times New Roman" w:hAnsi="Times New Roman" w:hint="default"/>
        </w:rPr>
      </w:lvl>
    </w:lvlOverride>
  </w:num>
  <w:num w:numId="17">
    <w:abstractNumId w:val="15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1B9"/>
    <w:rsid w:val="00022B0E"/>
    <w:rsid w:val="00022E48"/>
    <w:rsid w:val="00030EEE"/>
    <w:rsid w:val="000D0085"/>
    <w:rsid w:val="000E11B9"/>
    <w:rsid w:val="00113AFE"/>
    <w:rsid w:val="00120BB0"/>
    <w:rsid w:val="00132232"/>
    <w:rsid w:val="001A76DC"/>
    <w:rsid w:val="001E2D37"/>
    <w:rsid w:val="001E5FB6"/>
    <w:rsid w:val="001F50B0"/>
    <w:rsid w:val="0023735E"/>
    <w:rsid w:val="002434FD"/>
    <w:rsid w:val="00244964"/>
    <w:rsid w:val="0028676C"/>
    <w:rsid w:val="002A27C6"/>
    <w:rsid w:val="002B1817"/>
    <w:rsid w:val="002E09A5"/>
    <w:rsid w:val="00324DCF"/>
    <w:rsid w:val="003916FF"/>
    <w:rsid w:val="003C554E"/>
    <w:rsid w:val="003C6083"/>
    <w:rsid w:val="004323E1"/>
    <w:rsid w:val="00457EFF"/>
    <w:rsid w:val="004B27DE"/>
    <w:rsid w:val="004C21DD"/>
    <w:rsid w:val="00532C38"/>
    <w:rsid w:val="005331AB"/>
    <w:rsid w:val="0053459F"/>
    <w:rsid w:val="00536FC7"/>
    <w:rsid w:val="00587D74"/>
    <w:rsid w:val="00592599"/>
    <w:rsid w:val="005A14AA"/>
    <w:rsid w:val="005D0CD3"/>
    <w:rsid w:val="005D322E"/>
    <w:rsid w:val="005E669F"/>
    <w:rsid w:val="0061602D"/>
    <w:rsid w:val="006A225C"/>
    <w:rsid w:val="006B58EA"/>
    <w:rsid w:val="006E1081"/>
    <w:rsid w:val="006F1D58"/>
    <w:rsid w:val="007104F2"/>
    <w:rsid w:val="007339B4"/>
    <w:rsid w:val="00751F7D"/>
    <w:rsid w:val="00774900"/>
    <w:rsid w:val="00783EF7"/>
    <w:rsid w:val="0078707A"/>
    <w:rsid w:val="008831B4"/>
    <w:rsid w:val="00953736"/>
    <w:rsid w:val="00971CC2"/>
    <w:rsid w:val="009F6C29"/>
    <w:rsid w:val="00A4082A"/>
    <w:rsid w:val="00A776F0"/>
    <w:rsid w:val="00AC6C31"/>
    <w:rsid w:val="00AE5698"/>
    <w:rsid w:val="00B106E5"/>
    <w:rsid w:val="00B13DE1"/>
    <w:rsid w:val="00B23DC7"/>
    <w:rsid w:val="00B638E3"/>
    <w:rsid w:val="00B7380B"/>
    <w:rsid w:val="00BA4EA7"/>
    <w:rsid w:val="00BA78DE"/>
    <w:rsid w:val="00BC7CF9"/>
    <w:rsid w:val="00BE0F9C"/>
    <w:rsid w:val="00C61B83"/>
    <w:rsid w:val="00C80ED7"/>
    <w:rsid w:val="00CA172C"/>
    <w:rsid w:val="00CA41F4"/>
    <w:rsid w:val="00CD4F21"/>
    <w:rsid w:val="00CF02F3"/>
    <w:rsid w:val="00CF79E4"/>
    <w:rsid w:val="00D135E4"/>
    <w:rsid w:val="00D20AD3"/>
    <w:rsid w:val="00D249DB"/>
    <w:rsid w:val="00D66F5E"/>
    <w:rsid w:val="00D67455"/>
    <w:rsid w:val="00D74D92"/>
    <w:rsid w:val="00DC278F"/>
    <w:rsid w:val="00DC44BF"/>
    <w:rsid w:val="00DC4B66"/>
    <w:rsid w:val="00E21E14"/>
    <w:rsid w:val="00EC0B5D"/>
    <w:rsid w:val="00EF224F"/>
    <w:rsid w:val="00EF699A"/>
    <w:rsid w:val="00F02072"/>
    <w:rsid w:val="00F12B0B"/>
    <w:rsid w:val="00F643A0"/>
    <w:rsid w:val="00F665E7"/>
    <w:rsid w:val="00F7576C"/>
    <w:rsid w:val="00FB0622"/>
    <w:rsid w:val="00FB17F1"/>
    <w:rsid w:val="00FD3F38"/>
    <w:rsid w:val="00FF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B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A4E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4E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4E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A4E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A4EA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A4EA7"/>
    <w:pPr>
      <w:spacing w:after="0" w:line="240" w:lineRule="auto"/>
      <w:ind w:left="720" w:firstLine="709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rsid w:val="000E11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B13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3DE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13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3DE1"/>
    <w:rPr>
      <w:rFonts w:eastAsiaTheme="minorEastAsia"/>
      <w:lang w:eastAsia="ru-RU"/>
    </w:rPr>
  </w:style>
  <w:style w:type="character" w:styleId="aa">
    <w:name w:val="line number"/>
    <w:basedOn w:val="a0"/>
    <w:uiPriority w:val="99"/>
    <w:semiHidden/>
    <w:unhideWhenUsed/>
    <w:rsid w:val="00D249DB"/>
  </w:style>
  <w:style w:type="paragraph" w:styleId="ab">
    <w:name w:val="endnote text"/>
    <w:basedOn w:val="a"/>
    <w:link w:val="ac"/>
    <w:uiPriority w:val="99"/>
    <w:semiHidden/>
    <w:unhideWhenUsed/>
    <w:rsid w:val="00D249D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D249DB"/>
    <w:rPr>
      <w:rFonts w:eastAsiaTheme="minorEastAsia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D249DB"/>
    <w:rPr>
      <w:vertAlign w:val="superscript"/>
    </w:rPr>
  </w:style>
  <w:style w:type="paragraph" w:styleId="21">
    <w:name w:val="Body Text 2"/>
    <w:basedOn w:val="a"/>
    <w:link w:val="22"/>
    <w:rsid w:val="00BA78DE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2">
    <w:name w:val="Основной текст 2 Знак"/>
    <w:basedOn w:val="a0"/>
    <w:link w:val="21"/>
    <w:rsid w:val="00BA78DE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31">
    <w:name w:val="Body Text 3"/>
    <w:basedOn w:val="a"/>
    <w:link w:val="32"/>
    <w:rsid w:val="00BA78DE"/>
    <w:pPr>
      <w:spacing w:after="0" w:line="240" w:lineRule="auto"/>
      <w:jc w:val="center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32">
    <w:name w:val="Основной текст 3 Знак"/>
    <w:basedOn w:val="a0"/>
    <w:link w:val="31"/>
    <w:rsid w:val="00BA78DE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e">
    <w:name w:val="Normal (Web)"/>
    <w:basedOn w:val="a"/>
    <w:unhideWhenUsed/>
    <w:rsid w:val="005E6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5E669F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669F"/>
  </w:style>
  <w:style w:type="character" w:customStyle="1" w:styleId="mw-headline">
    <w:name w:val="mw-headline"/>
    <w:basedOn w:val="a0"/>
    <w:rsid w:val="003C6083"/>
  </w:style>
  <w:style w:type="character" w:customStyle="1" w:styleId="mw-editsection">
    <w:name w:val="mw-editsection"/>
    <w:basedOn w:val="a0"/>
    <w:rsid w:val="003C6083"/>
  </w:style>
  <w:style w:type="character" w:customStyle="1" w:styleId="mw-editsection-bracket">
    <w:name w:val="mw-editsection-bracket"/>
    <w:basedOn w:val="a0"/>
    <w:rsid w:val="003C6083"/>
  </w:style>
  <w:style w:type="paragraph" w:styleId="af0">
    <w:name w:val="Balloon Text"/>
    <w:basedOn w:val="a"/>
    <w:link w:val="af1"/>
    <w:uiPriority w:val="99"/>
    <w:semiHidden/>
    <w:unhideWhenUsed/>
    <w:rsid w:val="00E21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21E14"/>
    <w:rPr>
      <w:rFonts w:ascii="Tahoma" w:eastAsiaTheme="minorEastAsia" w:hAnsi="Tahoma" w:cs="Tahoma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7380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7380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2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file:///C:\Users\admin\Desktop\&#1059;&#1052;&#1050;%202017-2018\&#1053;&#1072;&#1095;&#1072;&#1083;&#1100;&#1085;&#1072;&#1103;%20&#1074;&#1086;&#1077;&#1085;&#1085;&#1072;&#1103;%20&#1087;&#1086;&#1076;&#1075;&#1086;&#1090;&#1086;&#1074;&#1082;&#1072;\3.%20&#1058;&#1077;&#1084;&#1072;&#1090;&#1080;&#1095;&#1077;&#1089;&#1082;&#1080;&#1081;%20&#1087;&#1083;&#1072;&#1085;\&#1053;&#1042;&#1055;\&#1053;&#1042;&#1055;\&#1043;&#1083;&#1072;&#1074;&#1072;_4(&#1054;&#1075;&#1085;&#1077;&#1074;&#1072;&#1103;%20&#1087;&#1086;&#1076;&#1075;&#1086;&#1090;&#1086;&#1074;&#1082;&#1072;)\Image83.gif" TargetMode="External"/><Relationship Id="rId28" Type="http://schemas.openxmlformats.org/officeDocument/2006/relationships/image" Target="media/image19.png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8.png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DB422-F229-4F32-A64C-E47DC8193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20</Pages>
  <Words>4802</Words>
  <Characters>27374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</dc:creator>
  <cp:keywords/>
  <dc:description/>
  <cp:lastModifiedBy>admin</cp:lastModifiedBy>
  <cp:revision>32</cp:revision>
  <cp:lastPrinted>2017-03-26T16:42:00Z</cp:lastPrinted>
  <dcterms:created xsi:type="dcterms:W3CDTF">2014-03-28T08:29:00Z</dcterms:created>
  <dcterms:modified xsi:type="dcterms:W3CDTF">2018-05-29T11:50:00Z</dcterms:modified>
</cp:coreProperties>
</file>