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0A" w:rsidRPr="00B60D1F" w:rsidRDefault="00B94CFF" w:rsidP="009A761F">
      <w:pPr>
        <w:ind w:firstLine="0"/>
        <w:jc w:val="center"/>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«Семей»  М</w:t>
      </w:r>
      <w:r w:rsidR="00BE7D0A" w:rsidRPr="00B60D1F">
        <w:rPr>
          <w:rFonts w:ascii="Times New Roman" w:hAnsi="Times New Roman"/>
          <w:b/>
          <w:color w:val="000000"/>
          <w:sz w:val="24"/>
          <w:szCs w:val="24"/>
          <w:lang w:val="kk-KZ"/>
        </w:rPr>
        <w:t>едициналық колледжі</w:t>
      </w:r>
      <w:r w:rsidR="00C745B8" w:rsidRPr="00B60D1F">
        <w:rPr>
          <w:rFonts w:ascii="Times New Roman" w:hAnsi="Times New Roman"/>
          <w:b/>
          <w:color w:val="000000"/>
          <w:sz w:val="24"/>
          <w:szCs w:val="24"/>
          <w:lang w:val="kk-KZ"/>
        </w:rPr>
        <w:t>»</w:t>
      </w:r>
      <w:r w:rsidR="00BE7D0A" w:rsidRPr="00B60D1F">
        <w:rPr>
          <w:rFonts w:ascii="Times New Roman" w:hAnsi="Times New Roman"/>
          <w:b/>
          <w:color w:val="000000"/>
          <w:sz w:val="24"/>
          <w:szCs w:val="24"/>
          <w:lang w:val="kk-KZ"/>
        </w:rPr>
        <w:t xml:space="preserve">  </w:t>
      </w:r>
      <w:r w:rsidR="007C07AA" w:rsidRPr="00B60D1F">
        <w:rPr>
          <w:rFonts w:ascii="Times New Roman" w:hAnsi="Times New Roman"/>
          <w:b/>
          <w:color w:val="000000"/>
          <w:sz w:val="24"/>
          <w:szCs w:val="24"/>
          <w:lang w:val="kk-KZ"/>
        </w:rPr>
        <w:t>мекемесі</w:t>
      </w:r>
    </w:p>
    <w:p w:rsidR="00BE7D0A" w:rsidRPr="00B60D1F" w:rsidRDefault="007C07AA" w:rsidP="009A761F">
      <w:pPr>
        <w:ind w:firstLine="0"/>
        <w:jc w:val="center"/>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 xml:space="preserve">Учреждение </w:t>
      </w:r>
      <w:r w:rsidR="00691B6B" w:rsidRPr="00B60D1F">
        <w:rPr>
          <w:rFonts w:ascii="Times New Roman" w:hAnsi="Times New Roman"/>
          <w:b/>
          <w:color w:val="000000"/>
          <w:sz w:val="24"/>
          <w:szCs w:val="24"/>
          <w:lang w:val="kk-KZ"/>
        </w:rPr>
        <w:t>«</w:t>
      </w:r>
      <w:r w:rsidR="00BE7D0A" w:rsidRPr="00B60D1F">
        <w:rPr>
          <w:rFonts w:ascii="Times New Roman" w:hAnsi="Times New Roman"/>
          <w:b/>
          <w:color w:val="000000"/>
          <w:sz w:val="24"/>
          <w:szCs w:val="24"/>
          <w:lang w:val="kk-KZ"/>
        </w:rPr>
        <w:t>Медицинский колледж «Семей»</w:t>
      </w:r>
    </w:p>
    <w:p w:rsidR="00BE7D0A" w:rsidRPr="00B60D1F" w:rsidRDefault="00BE7D0A" w:rsidP="00640621">
      <w:pPr>
        <w:ind w:firstLine="0"/>
        <w:jc w:val="center"/>
        <w:rPr>
          <w:rFonts w:ascii="Times New Roman" w:hAnsi="Times New Roman"/>
          <w:b/>
          <w:color w:val="000000"/>
          <w:sz w:val="24"/>
          <w:szCs w:val="24"/>
          <w:lang w:val="kk-KZ"/>
        </w:rPr>
      </w:pPr>
    </w:p>
    <w:p w:rsidR="00BE7D0A" w:rsidRPr="00B60D1F" w:rsidRDefault="00BE7D0A" w:rsidP="00640621">
      <w:pPr>
        <w:ind w:firstLine="0"/>
        <w:jc w:val="center"/>
        <w:rPr>
          <w:rFonts w:ascii="Times New Roman" w:hAnsi="Times New Roman"/>
          <w:b/>
          <w:color w:val="000000"/>
          <w:sz w:val="24"/>
          <w:szCs w:val="24"/>
          <w:lang w:val="kk-KZ"/>
        </w:rPr>
      </w:pPr>
    </w:p>
    <w:p w:rsidR="00BE7D0A" w:rsidRPr="00B60D1F" w:rsidRDefault="00BE7D0A" w:rsidP="00640621">
      <w:pPr>
        <w:ind w:firstLine="0"/>
        <w:jc w:val="center"/>
        <w:rPr>
          <w:rFonts w:ascii="Times New Roman" w:hAnsi="Times New Roman"/>
          <w:b/>
          <w:color w:val="000000"/>
          <w:sz w:val="24"/>
          <w:szCs w:val="24"/>
          <w:lang w:val="kk-KZ"/>
        </w:rPr>
      </w:pPr>
    </w:p>
    <w:p w:rsidR="00BE7D0A" w:rsidRPr="00B60D1F" w:rsidRDefault="00BE7D0A" w:rsidP="00640621">
      <w:pPr>
        <w:ind w:firstLine="0"/>
        <w:jc w:val="center"/>
        <w:rPr>
          <w:rFonts w:ascii="Times New Roman" w:hAnsi="Times New Roman"/>
          <w:b/>
          <w:color w:val="000000"/>
          <w:sz w:val="24"/>
          <w:szCs w:val="24"/>
          <w:lang w:val="kk-KZ"/>
        </w:rPr>
      </w:pPr>
    </w:p>
    <w:p w:rsidR="00BE7D0A" w:rsidRPr="00B60D1F" w:rsidRDefault="00BE7D0A" w:rsidP="00640621">
      <w:pPr>
        <w:ind w:firstLine="0"/>
        <w:jc w:val="center"/>
        <w:rPr>
          <w:rFonts w:ascii="Times New Roman" w:hAnsi="Times New Roman"/>
          <w:b/>
          <w:color w:val="000000"/>
          <w:sz w:val="24"/>
          <w:szCs w:val="24"/>
          <w:lang w:val="kk-KZ"/>
        </w:rPr>
      </w:pPr>
    </w:p>
    <w:p w:rsidR="00BE7D0A" w:rsidRPr="00B60D1F" w:rsidRDefault="00BE7D0A" w:rsidP="00640621">
      <w:pPr>
        <w:ind w:firstLine="0"/>
        <w:jc w:val="center"/>
        <w:rPr>
          <w:rFonts w:ascii="Times New Roman" w:hAnsi="Times New Roman"/>
          <w:b/>
          <w:color w:val="000000"/>
          <w:sz w:val="24"/>
          <w:szCs w:val="24"/>
          <w:lang w:val="kk-KZ"/>
        </w:rPr>
      </w:pPr>
    </w:p>
    <w:p w:rsidR="00BE7D0A" w:rsidRPr="00B60D1F" w:rsidRDefault="00BE7D0A" w:rsidP="00640621">
      <w:pPr>
        <w:ind w:firstLine="0"/>
        <w:jc w:val="center"/>
        <w:rPr>
          <w:rFonts w:ascii="Times New Roman" w:hAnsi="Times New Roman"/>
          <w:b/>
          <w:color w:val="000000"/>
          <w:sz w:val="24"/>
          <w:szCs w:val="24"/>
          <w:lang w:val="kk-KZ"/>
        </w:rPr>
      </w:pPr>
    </w:p>
    <w:p w:rsidR="00BE7D0A" w:rsidRPr="00B60D1F" w:rsidRDefault="00BE7D0A" w:rsidP="00640621">
      <w:pPr>
        <w:ind w:firstLine="0"/>
        <w:jc w:val="center"/>
        <w:rPr>
          <w:rFonts w:ascii="Times New Roman" w:hAnsi="Times New Roman"/>
          <w:b/>
          <w:color w:val="000000"/>
          <w:sz w:val="24"/>
          <w:szCs w:val="24"/>
          <w:lang w:val="kk-KZ"/>
        </w:rPr>
      </w:pPr>
    </w:p>
    <w:p w:rsidR="00BE7D0A" w:rsidRPr="00B60D1F" w:rsidRDefault="00BE7D0A" w:rsidP="009A761F">
      <w:pPr>
        <w:ind w:firstLine="0"/>
        <w:jc w:val="center"/>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 xml:space="preserve">Оқу-әдістемелік кешен </w:t>
      </w:r>
    </w:p>
    <w:p w:rsidR="00BE7D0A" w:rsidRPr="00B60D1F" w:rsidRDefault="00BE7D0A" w:rsidP="009A761F">
      <w:pPr>
        <w:ind w:firstLine="0"/>
        <w:jc w:val="center"/>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Учебно-методический комплекс</w:t>
      </w:r>
    </w:p>
    <w:p w:rsidR="00BE7D0A" w:rsidRPr="00B60D1F" w:rsidRDefault="00BE7D0A" w:rsidP="00640621">
      <w:pPr>
        <w:ind w:firstLine="0"/>
        <w:jc w:val="center"/>
        <w:rPr>
          <w:rFonts w:ascii="Times New Roman" w:hAnsi="Times New Roman"/>
          <w:b/>
          <w:color w:val="000000"/>
          <w:sz w:val="24"/>
          <w:szCs w:val="24"/>
          <w:lang w:val="kk-KZ"/>
        </w:rPr>
      </w:pPr>
    </w:p>
    <w:p w:rsidR="00BE7D0A" w:rsidRPr="00B60D1F" w:rsidRDefault="00BE7D0A" w:rsidP="00640621">
      <w:pPr>
        <w:ind w:firstLine="0"/>
        <w:jc w:val="center"/>
        <w:rPr>
          <w:rFonts w:ascii="Times New Roman" w:hAnsi="Times New Roman"/>
          <w:b/>
          <w:color w:val="000000"/>
          <w:sz w:val="24"/>
          <w:szCs w:val="24"/>
          <w:lang w:val="kk-KZ"/>
        </w:rPr>
      </w:pPr>
    </w:p>
    <w:p w:rsidR="00BE7D0A" w:rsidRPr="00B60D1F" w:rsidRDefault="00BE7D0A" w:rsidP="009A761F">
      <w:pPr>
        <w:ind w:firstLine="0"/>
        <w:jc w:val="both"/>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Пән:</w:t>
      </w:r>
      <w:r w:rsidR="00842AF4" w:rsidRPr="00B60D1F">
        <w:rPr>
          <w:rFonts w:ascii="Times New Roman" w:hAnsi="Times New Roman"/>
          <w:b/>
          <w:color w:val="000000"/>
          <w:sz w:val="24"/>
          <w:szCs w:val="24"/>
          <w:lang w:val="kk-KZ"/>
        </w:rPr>
        <w:t xml:space="preserve"> Құқық негіздері</w:t>
      </w:r>
    </w:p>
    <w:p w:rsidR="00BE7D0A" w:rsidRPr="00B60D1F" w:rsidRDefault="00BE7D0A" w:rsidP="009A761F">
      <w:pPr>
        <w:ind w:firstLine="0"/>
        <w:jc w:val="both"/>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 xml:space="preserve">Предмет: </w:t>
      </w:r>
    </w:p>
    <w:p w:rsidR="00BE7D0A" w:rsidRPr="00B60D1F" w:rsidRDefault="00BE7D0A" w:rsidP="00640621">
      <w:pPr>
        <w:ind w:firstLine="0"/>
        <w:jc w:val="both"/>
        <w:rPr>
          <w:rFonts w:ascii="Times New Roman" w:hAnsi="Times New Roman"/>
          <w:b/>
          <w:color w:val="000000"/>
          <w:sz w:val="24"/>
          <w:szCs w:val="24"/>
          <w:lang w:val="kk-KZ"/>
        </w:rPr>
      </w:pPr>
    </w:p>
    <w:p w:rsidR="006F23C4" w:rsidRPr="00B60D1F" w:rsidRDefault="006F23C4" w:rsidP="006F23C4">
      <w:pPr>
        <w:ind w:firstLine="0"/>
        <w:jc w:val="both"/>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Мамандық:</w:t>
      </w:r>
      <w:r w:rsidRPr="00B60D1F">
        <w:rPr>
          <w:rFonts w:ascii="Times New Roman" w:hAnsi="Times New Roman"/>
          <w:color w:val="000000"/>
          <w:sz w:val="24"/>
          <w:szCs w:val="24"/>
          <w:lang w:val="kk-KZ"/>
        </w:rPr>
        <w:t xml:space="preserve"> 0301000 «Емдеу ісі»,  0302000 «Мейіргер ісі»</w:t>
      </w:r>
    </w:p>
    <w:p w:rsidR="006F23C4" w:rsidRPr="00B60D1F" w:rsidRDefault="006F23C4" w:rsidP="006F23C4">
      <w:pPr>
        <w:ind w:firstLine="0"/>
        <w:jc w:val="both"/>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Специальность:</w:t>
      </w:r>
    </w:p>
    <w:p w:rsidR="006F23C4" w:rsidRPr="00B60D1F" w:rsidRDefault="006F23C4" w:rsidP="006F23C4">
      <w:pPr>
        <w:ind w:firstLine="0"/>
        <w:jc w:val="both"/>
        <w:rPr>
          <w:rFonts w:ascii="Times New Roman" w:hAnsi="Times New Roman"/>
          <w:b/>
          <w:color w:val="000000"/>
          <w:sz w:val="24"/>
          <w:szCs w:val="24"/>
          <w:lang w:val="kk-KZ"/>
        </w:rPr>
      </w:pPr>
    </w:p>
    <w:p w:rsidR="006F23C4" w:rsidRPr="00B60D1F" w:rsidRDefault="006F23C4" w:rsidP="006F23C4">
      <w:pPr>
        <w:ind w:firstLine="0"/>
        <w:jc w:val="both"/>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Біліктілік:</w:t>
      </w:r>
      <w:r w:rsidRPr="00B60D1F">
        <w:rPr>
          <w:rFonts w:ascii="Times New Roman" w:hAnsi="Times New Roman"/>
          <w:color w:val="000000"/>
          <w:sz w:val="24"/>
          <w:szCs w:val="24"/>
          <w:lang w:val="kk-KZ"/>
        </w:rPr>
        <w:t xml:space="preserve"> 030101</w:t>
      </w:r>
      <w:r w:rsidR="0008591F">
        <w:rPr>
          <w:rFonts w:ascii="Times New Roman" w:hAnsi="Times New Roman"/>
          <w:color w:val="000000"/>
          <w:sz w:val="24"/>
          <w:szCs w:val="24"/>
          <w:lang w:val="kk-KZ"/>
        </w:rPr>
        <w:t xml:space="preserve"> </w:t>
      </w:r>
      <w:r w:rsidRPr="00B60D1F">
        <w:rPr>
          <w:rFonts w:ascii="Times New Roman" w:hAnsi="Times New Roman"/>
          <w:color w:val="000000"/>
          <w:sz w:val="24"/>
          <w:szCs w:val="24"/>
          <w:lang w:val="kk-KZ"/>
        </w:rPr>
        <w:t xml:space="preserve">3 «Фельдшер», </w:t>
      </w:r>
      <w:r w:rsidR="0008591F">
        <w:rPr>
          <w:rFonts w:ascii="Times New Roman" w:hAnsi="Times New Roman"/>
          <w:color w:val="000000"/>
          <w:sz w:val="24"/>
          <w:szCs w:val="24"/>
          <w:lang w:val="kk-KZ"/>
        </w:rPr>
        <w:t xml:space="preserve">030204 </w:t>
      </w:r>
      <w:r w:rsidR="00E46558" w:rsidRPr="00B60D1F">
        <w:rPr>
          <w:rFonts w:ascii="Times New Roman" w:hAnsi="Times New Roman"/>
          <w:color w:val="000000"/>
          <w:sz w:val="24"/>
          <w:szCs w:val="24"/>
          <w:lang w:val="kk-KZ"/>
        </w:rPr>
        <w:t>3 «Жалпы тәжірибедегі</w:t>
      </w:r>
      <w:r w:rsidRPr="00B60D1F">
        <w:rPr>
          <w:rFonts w:ascii="Times New Roman" w:hAnsi="Times New Roman"/>
          <w:color w:val="000000"/>
          <w:sz w:val="24"/>
          <w:szCs w:val="24"/>
          <w:lang w:val="kk-KZ"/>
        </w:rPr>
        <w:t xml:space="preserve"> мейіргер»</w:t>
      </w:r>
    </w:p>
    <w:p w:rsidR="006F23C4" w:rsidRPr="00B60D1F" w:rsidRDefault="006F23C4" w:rsidP="006F23C4">
      <w:pPr>
        <w:ind w:firstLine="0"/>
        <w:jc w:val="both"/>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Квалификация:</w:t>
      </w:r>
    </w:p>
    <w:p w:rsidR="00BE7D0A" w:rsidRPr="00B60D1F" w:rsidRDefault="00BE7D0A" w:rsidP="00640621">
      <w:pPr>
        <w:ind w:firstLine="0"/>
        <w:jc w:val="both"/>
        <w:rPr>
          <w:rFonts w:ascii="Times New Roman" w:hAnsi="Times New Roman"/>
          <w:b/>
          <w:color w:val="000000"/>
          <w:sz w:val="24"/>
          <w:szCs w:val="24"/>
          <w:lang w:val="kk-KZ"/>
        </w:rPr>
      </w:pPr>
    </w:p>
    <w:p w:rsidR="00BE7D0A" w:rsidRPr="00B60D1F" w:rsidRDefault="00BE7D0A" w:rsidP="00816127">
      <w:pPr>
        <w:ind w:firstLine="0"/>
        <w:jc w:val="both"/>
        <w:rPr>
          <w:rFonts w:ascii="Times New Roman" w:hAnsi="Times New Roman"/>
          <w:color w:val="000000"/>
          <w:sz w:val="24"/>
          <w:szCs w:val="24"/>
          <w:lang w:val="kk-KZ"/>
        </w:rPr>
      </w:pPr>
      <w:r w:rsidRPr="00B60D1F">
        <w:rPr>
          <w:rFonts w:ascii="Times New Roman" w:hAnsi="Times New Roman"/>
          <w:b/>
          <w:color w:val="000000"/>
          <w:sz w:val="24"/>
          <w:szCs w:val="24"/>
          <w:lang w:val="kk-KZ"/>
        </w:rPr>
        <w:t xml:space="preserve">Тақырып: </w:t>
      </w:r>
      <w:r w:rsidR="0008591F">
        <w:rPr>
          <w:rFonts w:ascii="Times New Roman" w:hAnsi="Times New Roman"/>
          <w:sz w:val="24"/>
          <w:szCs w:val="24"/>
          <w:lang w:val="kk-KZ"/>
        </w:rPr>
        <w:t xml:space="preserve">ҚР-ның </w:t>
      </w:r>
      <w:r w:rsidR="005608F0">
        <w:rPr>
          <w:rFonts w:ascii="Times New Roman" w:hAnsi="Times New Roman"/>
          <w:sz w:val="24"/>
          <w:szCs w:val="24"/>
          <w:lang w:val="kk-KZ"/>
        </w:rPr>
        <w:t>әкімшілік құқығының негіздері</w:t>
      </w:r>
    </w:p>
    <w:p w:rsidR="00BE7D0A" w:rsidRPr="00B60D1F" w:rsidRDefault="00BE7D0A" w:rsidP="009A761F">
      <w:pPr>
        <w:ind w:firstLine="0"/>
        <w:jc w:val="both"/>
        <w:outlineLvl w:val="0"/>
        <w:rPr>
          <w:rFonts w:ascii="Times New Roman" w:hAnsi="Times New Roman"/>
          <w:color w:val="000000"/>
          <w:sz w:val="24"/>
          <w:szCs w:val="24"/>
          <w:lang w:val="kk-KZ"/>
        </w:rPr>
      </w:pPr>
      <w:r w:rsidRPr="00B60D1F">
        <w:rPr>
          <w:rFonts w:ascii="Times New Roman" w:hAnsi="Times New Roman"/>
          <w:b/>
          <w:color w:val="000000"/>
          <w:sz w:val="24"/>
          <w:szCs w:val="24"/>
          <w:lang w:val="kk-KZ"/>
        </w:rPr>
        <w:t>Тема:</w:t>
      </w:r>
    </w:p>
    <w:p w:rsidR="00BE7D0A" w:rsidRPr="00B60D1F" w:rsidRDefault="00BE7D0A" w:rsidP="00640621">
      <w:pPr>
        <w:ind w:firstLine="0"/>
        <w:jc w:val="both"/>
        <w:rPr>
          <w:rFonts w:ascii="Times New Roman" w:hAnsi="Times New Roman"/>
          <w:b/>
          <w:color w:val="000000"/>
          <w:sz w:val="24"/>
          <w:szCs w:val="24"/>
          <w:lang w:val="kk-KZ"/>
        </w:rPr>
      </w:pPr>
    </w:p>
    <w:p w:rsidR="00BE7D0A" w:rsidRPr="00B60D1F" w:rsidRDefault="00BE7D0A" w:rsidP="00640621">
      <w:pPr>
        <w:ind w:firstLine="0"/>
        <w:jc w:val="both"/>
        <w:rPr>
          <w:rFonts w:ascii="Times New Roman" w:hAnsi="Times New Roman"/>
          <w:b/>
          <w:color w:val="000000"/>
          <w:sz w:val="24"/>
          <w:szCs w:val="24"/>
          <w:lang w:val="kk-KZ"/>
        </w:rPr>
      </w:pPr>
      <w:r w:rsidRPr="00B60D1F">
        <w:rPr>
          <w:rFonts w:ascii="Times New Roman" w:hAnsi="Times New Roman"/>
          <w:b/>
          <w:color w:val="000000"/>
          <w:sz w:val="24"/>
          <w:szCs w:val="24"/>
          <w:lang w:val="kk-KZ"/>
        </w:rPr>
        <w:t>Оқытушы:</w:t>
      </w:r>
      <w:r w:rsidRPr="00B60D1F">
        <w:rPr>
          <w:rFonts w:ascii="Times New Roman" w:hAnsi="Times New Roman"/>
          <w:color w:val="000000"/>
          <w:sz w:val="24"/>
          <w:szCs w:val="24"/>
          <w:lang w:val="kk-KZ"/>
        </w:rPr>
        <w:t xml:space="preserve"> </w:t>
      </w:r>
      <w:r w:rsidR="006C02C0">
        <w:rPr>
          <w:rFonts w:ascii="Times New Roman" w:hAnsi="Times New Roman"/>
          <w:color w:val="000000"/>
          <w:sz w:val="24"/>
          <w:szCs w:val="24"/>
          <w:lang w:val="kk-KZ"/>
        </w:rPr>
        <w:t xml:space="preserve"> Батишев Ж.А.</w:t>
      </w:r>
    </w:p>
    <w:p w:rsidR="00BE7D0A" w:rsidRPr="00B60D1F" w:rsidRDefault="00BE7D0A" w:rsidP="009A761F">
      <w:pPr>
        <w:ind w:firstLine="0"/>
        <w:jc w:val="both"/>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Преподаватель:</w:t>
      </w:r>
    </w:p>
    <w:p w:rsidR="00BE7D0A" w:rsidRPr="00B60D1F" w:rsidRDefault="00BE7D0A" w:rsidP="00640621">
      <w:pPr>
        <w:ind w:firstLine="0"/>
        <w:jc w:val="both"/>
        <w:rPr>
          <w:rFonts w:ascii="Times New Roman" w:hAnsi="Times New Roman"/>
          <w:b/>
          <w:color w:val="000000"/>
          <w:sz w:val="24"/>
          <w:szCs w:val="24"/>
          <w:lang w:val="kk-KZ"/>
        </w:rPr>
      </w:pPr>
    </w:p>
    <w:p w:rsidR="00BE7D0A" w:rsidRPr="00B60D1F" w:rsidRDefault="00BE7D0A" w:rsidP="00876BA2">
      <w:pPr>
        <w:ind w:firstLine="0"/>
        <w:rPr>
          <w:rFonts w:ascii="Times New Roman" w:hAnsi="Times New Roman"/>
          <w:b/>
          <w:color w:val="000000"/>
          <w:sz w:val="24"/>
          <w:szCs w:val="24"/>
          <w:lang w:val="kk-KZ"/>
        </w:rPr>
      </w:pPr>
    </w:p>
    <w:p w:rsidR="00BE7D0A" w:rsidRPr="00B60D1F" w:rsidRDefault="00BE7D0A" w:rsidP="00640621">
      <w:pPr>
        <w:ind w:firstLine="0"/>
        <w:jc w:val="center"/>
        <w:rPr>
          <w:rFonts w:ascii="Times New Roman" w:hAnsi="Times New Roman"/>
          <w:color w:val="000000"/>
          <w:sz w:val="24"/>
          <w:szCs w:val="24"/>
          <w:lang w:val="kk-KZ"/>
        </w:rPr>
      </w:pPr>
      <w:r w:rsidRPr="00B60D1F">
        <w:rPr>
          <w:rFonts w:ascii="Times New Roman" w:hAnsi="Times New Roman"/>
          <w:color w:val="000000"/>
          <w:sz w:val="24"/>
          <w:szCs w:val="24"/>
          <w:lang w:val="kk-KZ"/>
        </w:rPr>
        <w:t xml:space="preserve">                                                                  ӘБК мәжілісінде қаралды     </w:t>
      </w:r>
    </w:p>
    <w:p w:rsidR="00BE7D0A" w:rsidRPr="00B60D1F" w:rsidRDefault="00BE7D0A" w:rsidP="00640621">
      <w:pPr>
        <w:ind w:firstLine="0"/>
        <w:jc w:val="center"/>
        <w:rPr>
          <w:rFonts w:ascii="Times New Roman" w:hAnsi="Times New Roman"/>
          <w:color w:val="000000"/>
          <w:sz w:val="24"/>
          <w:szCs w:val="24"/>
          <w:lang w:val="kk-KZ"/>
        </w:rPr>
      </w:pPr>
      <w:r w:rsidRPr="00B60D1F">
        <w:rPr>
          <w:rFonts w:ascii="Times New Roman" w:hAnsi="Times New Roman"/>
          <w:color w:val="000000"/>
          <w:sz w:val="24"/>
          <w:szCs w:val="24"/>
          <w:lang w:val="kk-KZ"/>
        </w:rPr>
        <w:t xml:space="preserve">                                                                          Хаттама №________________ </w:t>
      </w:r>
    </w:p>
    <w:p w:rsidR="00BE7D0A" w:rsidRPr="00B60D1F" w:rsidRDefault="00BE7D0A" w:rsidP="00640621">
      <w:pPr>
        <w:ind w:firstLine="0"/>
        <w:jc w:val="center"/>
        <w:rPr>
          <w:rFonts w:ascii="Times New Roman" w:hAnsi="Times New Roman"/>
          <w:color w:val="000000"/>
          <w:sz w:val="24"/>
          <w:szCs w:val="24"/>
          <w:lang w:val="kk-KZ"/>
        </w:rPr>
      </w:pPr>
      <w:r w:rsidRPr="00B60D1F">
        <w:rPr>
          <w:rFonts w:ascii="Times New Roman" w:hAnsi="Times New Roman"/>
          <w:color w:val="000000"/>
          <w:sz w:val="24"/>
          <w:szCs w:val="24"/>
          <w:lang w:val="kk-KZ"/>
        </w:rPr>
        <w:t xml:space="preserve">                                                                         «____»____________ 20__ ж. </w:t>
      </w:r>
    </w:p>
    <w:p w:rsidR="00BE7D0A" w:rsidRPr="00B60D1F" w:rsidRDefault="00BE7D0A" w:rsidP="00640621">
      <w:pPr>
        <w:ind w:firstLine="0"/>
        <w:jc w:val="center"/>
        <w:rPr>
          <w:rFonts w:ascii="Times New Roman" w:hAnsi="Times New Roman"/>
          <w:color w:val="000000"/>
          <w:sz w:val="24"/>
          <w:szCs w:val="24"/>
          <w:lang w:val="kk-KZ"/>
        </w:rPr>
      </w:pPr>
      <w:r w:rsidRPr="00B60D1F">
        <w:rPr>
          <w:rFonts w:ascii="Times New Roman" w:hAnsi="Times New Roman"/>
          <w:color w:val="000000"/>
          <w:sz w:val="24"/>
          <w:szCs w:val="24"/>
          <w:lang w:val="kk-KZ"/>
        </w:rPr>
        <w:t xml:space="preserve">                                                                       ӘБК төрайымы __________</w:t>
      </w:r>
    </w:p>
    <w:p w:rsidR="00BE7D0A" w:rsidRPr="00B60D1F" w:rsidRDefault="00BE7D0A" w:rsidP="00640621">
      <w:pPr>
        <w:ind w:firstLine="0"/>
        <w:jc w:val="center"/>
        <w:rPr>
          <w:rFonts w:ascii="Times New Roman" w:hAnsi="Times New Roman"/>
          <w:color w:val="000000"/>
          <w:sz w:val="24"/>
          <w:szCs w:val="24"/>
          <w:lang w:val="kk-KZ"/>
        </w:rPr>
      </w:pPr>
      <w:r w:rsidRPr="00B60D1F">
        <w:rPr>
          <w:rFonts w:ascii="Times New Roman" w:hAnsi="Times New Roman"/>
          <w:color w:val="000000"/>
          <w:sz w:val="24"/>
          <w:szCs w:val="24"/>
          <w:lang w:val="kk-KZ"/>
        </w:rPr>
        <w:t xml:space="preserve">            </w:t>
      </w:r>
    </w:p>
    <w:p w:rsidR="00BE7D0A" w:rsidRPr="00B60D1F" w:rsidRDefault="00BE7D0A" w:rsidP="00640621">
      <w:pPr>
        <w:ind w:firstLine="0"/>
        <w:jc w:val="center"/>
        <w:rPr>
          <w:rFonts w:ascii="Times New Roman" w:hAnsi="Times New Roman"/>
          <w:color w:val="000000"/>
          <w:sz w:val="24"/>
          <w:szCs w:val="24"/>
          <w:lang w:val="kk-KZ"/>
        </w:rPr>
      </w:pPr>
      <w:r w:rsidRPr="00B60D1F">
        <w:rPr>
          <w:rFonts w:ascii="Times New Roman" w:hAnsi="Times New Roman"/>
          <w:color w:val="000000"/>
          <w:sz w:val="24"/>
          <w:szCs w:val="24"/>
          <w:lang w:val="kk-KZ"/>
        </w:rPr>
        <w:tab/>
      </w:r>
      <w:r w:rsidRPr="00B60D1F">
        <w:rPr>
          <w:rFonts w:ascii="Times New Roman" w:hAnsi="Times New Roman"/>
          <w:color w:val="000000"/>
          <w:sz w:val="24"/>
          <w:szCs w:val="24"/>
          <w:lang w:val="kk-KZ"/>
        </w:rPr>
        <w:tab/>
        <w:t xml:space="preserve">                                                      Рассмотрено за заседании ПЦК</w:t>
      </w:r>
    </w:p>
    <w:p w:rsidR="00BE7D0A" w:rsidRPr="00B60D1F" w:rsidRDefault="00BE7D0A" w:rsidP="00D36493">
      <w:pPr>
        <w:ind w:firstLine="0"/>
        <w:jc w:val="center"/>
        <w:rPr>
          <w:rFonts w:ascii="Times New Roman" w:hAnsi="Times New Roman"/>
          <w:color w:val="000000"/>
          <w:sz w:val="24"/>
          <w:szCs w:val="24"/>
          <w:lang w:val="kk-KZ"/>
        </w:rPr>
      </w:pPr>
      <w:r w:rsidRPr="00B60D1F">
        <w:rPr>
          <w:rFonts w:ascii="Times New Roman" w:hAnsi="Times New Roman"/>
          <w:color w:val="000000"/>
          <w:sz w:val="24"/>
          <w:szCs w:val="24"/>
          <w:lang w:val="kk-KZ"/>
        </w:rPr>
        <w:tab/>
        <w:t xml:space="preserve">                                                                    Протокол №________________ </w:t>
      </w:r>
    </w:p>
    <w:p w:rsidR="00BE7D0A" w:rsidRPr="00B60D1F" w:rsidRDefault="00BE7D0A" w:rsidP="00D36493">
      <w:pPr>
        <w:ind w:firstLine="0"/>
        <w:jc w:val="center"/>
        <w:rPr>
          <w:rFonts w:ascii="Times New Roman" w:hAnsi="Times New Roman"/>
          <w:color w:val="000000"/>
          <w:sz w:val="24"/>
          <w:szCs w:val="24"/>
          <w:lang w:val="kk-KZ"/>
        </w:rPr>
      </w:pPr>
      <w:r w:rsidRPr="00B60D1F">
        <w:rPr>
          <w:rFonts w:ascii="Times New Roman" w:hAnsi="Times New Roman"/>
          <w:color w:val="000000"/>
          <w:sz w:val="24"/>
          <w:szCs w:val="24"/>
          <w:lang w:val="kk-KZ"/>
        </w:rPr>
        <w:t xml:space="preserve">                                                                      «____»____________ 20__ ж. </w:t>
      </w:r>
    </w:p>
    <w:p w:rsidR="00BE7D0A" w:rsidRPr="00B60D1F" w:rsidRDefault="00BE7D0A" w:rsidP="00E61736">
      <w:pPr>
        <w:ind w:firstLine="0"/>
        <w:jc w:val="center"/>
        <w:rPr>
          <w:rFonts w:ascii="Times New Roman" w:hAnsi="Times New Roman"/>
          <w:color w:val="000000"/>
          <w:sz w:val="24"/>
          <w:szCs w:val="24"/>
          <w:lang w:val="kk-KZ"/>
        </w:rPr>
      </w:pPr>
      <w:r w:rsidRPr="00B60D1F">
        <w:rPr>
          <w:rFonts w:ascii="Times New Roman" w:hAnsi="Times New Roman"/>
          <w:color w:val="000000"/>
          <w:sz w:val="24"/>
          <w:szCs w:val="24"/>
          <w:lang w:val="kk-KZ"/>
        </w:rPr>
        <w:t xml:space="preserve">                                                                              Председатель ПЦК __________</w:t>
      </w:r>
    </w:p>
    <w:p w:rsidR="00BE7D0A" w:rsidRPr="00B60D1F" w:rsidRDefault="00BE7D0A" w:rsidP="001F2849">
      <w:pPr>
        <w:ind w:firstLine="0"/>
        <w:rPr>
          <w:rFonts w:ascii="Times New Roman" w:hAnsi="Times New Roman"/>
          <w:b/>
          <w:color w:val="000000"/>
          <w:sz w:val="24"/>
          <w:szCs w:val="24"/>
          <w:lang w:val="kk-KZ"/>
        </w:rPr>
      </w:pPr>
    </w:p>
    <w:p w:rsidR="00BE7D0A" w:rsidRPr="00B60D1F" w:rsidRDefault="00BE7D0A" w:rsidP="00640621">
      <w:pPr>
        <w:ind w:firstLine="0"/>
        <w:jc w:val="center"/>
        <w:rPr>
          <w:rFonts w:ascii="Times New Roman" w:hAnsi="Times New Roman"/>
          <w:b/>
          <w:color w:val="000000"/>
          <w:sz w:val="24"/>
          <w:szCs w:val="24"/>
          <w:lang w:val="kk-KZ"/>
        </w:rPr>
      </w:pPr>
    </w:p>
    <w:p w:rsidR="00BE7D0A" w:rsidRPr="00B60D1F" w:rsidRDefault="00BE7D0A" w:rsidP="00640621">
      <w:pPr>
        <w:ind w:firstLine="0"/>
        <w:jc w:val="center"/>
        <w:rPr>
          <w:rFonts w:ascii="Times New Roman" w:hAnsi="Times New Roman"/>
          <w:b/>
          <w:color w:val="000000"/>
          <w:sz w:val="24"/>
          <w:szCs w:val="24"/>
          <w:lang w:val="kk-KZ"/>
        </w:rPr>
      </w:pPr>
    </w:p>
    <w:p w:rsidR="00842AF4" w:rsidRDefault="00842AF4" w:rsidP="009A761F">
      <w:pPr>
        <w:ind w:firstLine="0"/>
        <w:jc w:val="center"/>
        <w:outlineLvl w:val="0"/>
        <w:rPr>
          <w:rFonts w:ascii="Times New Roman" w:hAnsi="Times New Roman"/>
          <w:b/>
          <w:color w:val="000000"/>
          <w:sz w:val="24"/>
          <w:szCs w:val="24"/>
          <w:lang w:val="kk-KZ"/>
        </w:rPr>
      </w:pPr>
    </w:p>
    <w:p w:rsidR="00B60D1F" w:rsidRDefault="00B60D1F" w:rsidP="009A761F">
      <w:pPr>
        <w:ind w:firstLine="0"/>
        <w:jc w:val="center"/>
        <w:outlineLvl w:val="0"/>
        <w:rPr>
          <w:rFonts w:ascii="Times New Roman" w:hAnsi="Times New Roman"/>
          <w:b/>
          <w:color w:val="000000"/>
          <w:sz w:val="24"/>
          <w:szCs w:val="24"/>
          <w:lang w:val="kk-KZ"/>
        </w:rPr>
      </w:pPr>
    </w:p>
    <w:p w:rsidR="00B60D1F" w:rsidRDefault="00B60D1F" w:rsidP="009A761F">
      <w:pPr>
        <w:ind w:firstLine="0"/>
        <w:jc w:val="center"/>
        <w:outlineLvl w:val="0"/>
        <w:rPr>
          <w:rFonts w:ascii="Times New Roman" w:hAnsi="Times New Roman"/>
          <w:b/>
          <w:color w:val="000000"/>
          <w:sz w:val="24"/>
          <w:szCs w:val="24"/>
          <w:lang w:val="kk-KZ"/>
        </w:rPr>
      </w:pPr>
    </w:p>
    <w:p w:rsidR="00B60D1F" w:rsidRDefault="00B60D1F" w:rsidP="009A761F">
      <w:pPr>
        <w:ind w:firstLine="0"/>
        <w:jc w:val="center"/>
        <w:outlineLvl w:val="0"/>
        <w:rPr>
          <w:rFonts w:ascii="Times New Roman" w:hAnsi="Times New Roman"/>
          <w:b/>
          <w:color w:val="000000"/>
          <w:sz w:val="24"/>
          <w:szCs w:val="24"/>
          <w:lang w:val="kk-KZ"/>
        </w:rPr>
      </w:pPr>
    </w:p>
    <w:p w:rsidR="00B60D1F" w:rsidRDefault="00B60D1F" w:rsidP="009A761F">
      <w:pPr>
        <w:ind w:firstLine="0"/>
        <w:jc w:val="center"/>
        <w:outlineLvl w:val="0"/>
        <w:rPr>
          <w:rFonts w:ascii="Times New Roman" w:hAnsi="Times New Roman"/>
          <w:b/>
          <w:color w:val="000000"/>
          <w:sz w:val="24"/>
          <w:szCs w:val="24"/>
          <w:lang w:val="kk-KZ"/>
        </w:rPr>
      </w:pPr>
    </w:p>
    <w:p w:rsidR="00B60D1F" w:rsidRDefault="00B60D1F" w:rsidP="009A761F">
      <w:pPr>
        <w:ind w:firstLine="0"/>
        <w:jc w:val="center"/>
        <w:outlineLvl w:val="0"/>
        <w:rPr>
          <w:rFonts w:ascii="Times New Roman" w:hAnsi="Times New Roman"/>
          <w:b/>
          <w:color w:val="000000"/>
          <w:sz w:val="24"/>
          <w:szCs w:val="24"/>
          <w:lang w:val="kk-KZ"/>
        </w:rPr>
      </w:pPr>
    </w:p>
    <w:p w:rsidR="00B60D1F" w:rsidRDefault="00B60D1F" w:rsidP="009A761F">
      <w:pPr>
        <w:ind w:firstLine="0"/>
        <w:jc w:val="center"/>
        <w:outlineLvl w:val="0"/>
        <w:rPr>
          <w:rFonts w:ascii="Times New Roman" w:hAnsi="Times New Roman"/>
          <w:b/>
          <w:color w:val="000000"/>
          <w:sz w:val="24"/>
          <w:szCs w:val="24"/>
          <w:lang w:val="kk-KZ"/>
        </w:rPr>
      </w:pPr>
    </w:p>
    <w:p w:rsidR="00B60D1F" w:rsidRDefault="00B60D1F" w:rsidP="009A761F">
      <w:pPr>
        <w:ind w:firstLine="0"/>
        <w:jc w:val="center"/>
        <w:outlineLvl w:val="0"/>
        <w:rPr>
          <w:rFonts w:ascii="Times New Roman" w:hAnsi="Times New Roman"/>
          <w:b/>
          <w:color w:val="000000"/>
          <w:sz w:val="24"/>
          <w:szCs w:val="24"/>
          <w:lang w:val="kk-KZ"/>
        </w:rPr>
      </w:pPr>
    </w:p>
    <w:p w:rsidR="00B60D1F" w:rsidRDefault="00B60D1F" w:rsidP="009A761F">
      <w:pPr>
        <w:ind w:firstLine="0"/>
        <w:jc w:val="center"/>
        <w:outlineLvl w:val="0"/>
        <w:rPr>
          <w:rFonts w:ascii="Times New Roman" w:hAnsi="Times New Roman"/>
          <w:b/>
          <w:color w:val="000000"/>
          <w:sz w:val="24"/>
          <w:szCs w:val="24"/>
          <w:lang w:val="kk-KZ"/>
        </w:rPr>
      </w:pPr>
    </w:p>
    <w:p w:rsidR="00B60D1F" w:rsidRDefault="00B60D1F" w:rsidP="009A761F">
      <w:pPr>
        <w:ind w:firstLine="0"/>
        <w:jc w:val="center"/>
        <w:outlineLvl w:val="0"/>
        <w:rPr>
          <w:rFonts w:ascii="Times New Roman" w:hAnsi="Times New Roman"/>
          <w:b/>
          <w:color w:val="000000"/>
          <w:sz w:val="24"/>
          <w:szCs w:val="24"/>
          <w:lang w:val="kk-KZ"/>
        </w:rPr>
      </w:pPr>
    </w:p>
    <w:p w:rsidR="00B60D1F" w:rsidRPr="00B60D1F" w:rsidRDefault="00B60D1F" w:rsidP="009A761F">
      <w:pPr>
        <w:ind w:firstLine="0"/>
        <w:jc w:val="center"/>
        <w:outlineLvl w:val="0"/>
        <w:rPr>
          <w:rFonts w:ascii="Times New Roman" w:hAnsi="Times New Roman"/>
          <w:b/>
          <w:color w:val="000000"/>
          <w:sz w:val="24"/>
          <w:szCs w:val="24"/>
          <w:lang w:val="kk-KZ"/>
        </w:rPr>
      </w:pPr>
    </w:p>
    <w:p w:rsidR="00842AF4" w:rsidRPr="00B60D1F" w:rsidRDefault="00842AF4" w:rsidP="009A761F">
      <w:pPr>
        <w:ind w:firstLine="0"/>
        <w:jc w:val="center"/>
        <w:outlineLvl w:val="0"/>
        <w:rPr>
          <w:rFonts w:ascii="Times New Roman" w:hAnsi="Times New Roman"/>
          <w:b/>
          <w:color w:val="000000"/>
          <w:sz w:val="24"/>
          <w:szCs w:val="24"/>
          <w:lang w:val="kk-KZ"/>
        </w:rPr>
      </w:pPr>
    </w:p>
    <w:p w:rsidR="00BE7D0A" w:rsidRPr="00B60D1F" w:rsidRDefault="00BE7D0A" w:rsidP="009A761F">
      <w:pPr>
        <w:ind w:firstLine="0"/>
        <w:jc w:val="center"/>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Оқу-әдістемелік кешеннің мазмұны</w:t>
      </w:r>
    </w:p>
    <w:p w:rsidR="00BE7D0A" w:rsidRPr="00B60D1F" w:rsidRDefault="00BE7D0A" w:rsidP="00640621">
      <w:pPr>
        <w:ind w:firstLine="0"/>
        <w:jc w:val="center"/>
        <w:rPr>
          <w:rFonts w:ascii="Times New Roman" w:hAnsi="Times New Roman"/>
          <w:b/>
          <w:color w:val="000000"/>
          <w:sz w:val="24"/>
          <w:szCs w:val="24"/>
          <w:lang w:val="kk-KZ"/>
        </w:rPr>
      </w:pPr>
      <w:r w:rsidRPr="00B60D1F">
        <w:rPr>
          <w:rFonts w:ascii="Times New Roman" w:hAnsi="Times New Roman"/>
          <w:b/>
          <w:color w:val="000000"/>
          <w:sz w:val="24"/>
          <w:szCs w:val="24"/>
          <w:lang w:val="kk-KZ"/>
        </w:rPr>
        <w:t>Содержание УМК</w:t>
      </w:r>
    </w:p>
    <w:p w:rsidR="00BE7D0A" w:rsidRPr="00B60D1F" w:rsidRDefault="00BE7D0A" w:rsidP="00640621">
      <w:pPr>
        <w:ind w:firstLine="0"/>
        <w:jc w:val="center"/>
        <w:rPr>
          <w:rFonts w:ascii="Times New Roman" w:hAnsi="Times New Roman"/>
          <w:b/>
          <w:color w:val="000000"/>
          <w:sz w:val="24"/>
          <w:szCs w:val="24"/>
          <w:lang w:val="kk-KZ"/>
        </w:rPr>
      </w:pPr>
    </w:p>
    <w:p w:rsidR="00BE7D0A" w:rsidRPr="00B60D1F" w:rsidRDefault="00BE7D0A" w:rsidP="00114E04">
      <w:pPr>
        <w:pStyle w:val="a4"/>
        <w:numPr>
          <w:ilvl w:val="0"/>
          <w:numId w:val="1"/>
        </w:numPr>
        <w:jc w:val="both"/>
        <w:rPr>
          <w:rFonts w:ascii="Times New Roman" w:hAnsi="Times New Roman"/>
          <w:color w:val="000000"/>
          <w:sz w:val="24"/>
          <w:szCs w:val="24"/>
          <w:lang w:val="kk-KZ"/>
        </w:rPr>
      </w:pPr>
      <w:r w:rsidRPr="00B60D1F">
        <w:rPr>
          <w:rFonts w:ascii="Times New Roman" w:hAnsi="Times New Roman"/>
          <w:color w:val="000000"/>
          <w:sz w:val="24"/>
          <w:szCs w:val="24"/>
          <w:lang w:val="kk-KZ"/>
        </w:rPr>
        <w:t>Қазақстан Республикасының мемлекеттік жалпыға міндетті білім беру стандартынан көшірме.</w:t>
      </w:r>
    </w:p>
    <w:p w:rsidR="00BE7D0A" w:rsidRPr="00B60D1F" w:rsidRDefault="00BE7D0A" w:rsidP="001F2849">
      <w:pPr>
        <w:ind w:left="-567" w:firstLine="567"/>
        <w:jc w:val="both"/>
        <w:rPr>
          <w:rFonts w:ascii="Times New Roman" w:hAnsi="Times New Roman"/>
          <w:color w:val="000000"/>
          <w:sz w:val="24"/>
          <w:szCs w:val="24"/>
          <w:lang w:val="kk-KZ"/>
        </w:rPr>
      </w:pPr>
      <w:r w:rsidRPr="00B60D1F">
        <w:rPr>
          <w:rFonts w:ascii="Times New Roman" w:hAnsi="Times New Roman"/>
          <w:color w:val="000000"/>
          <w:sz w:val="24"/>
          <w:szCs w:val="24"/>
          <w:lang w:val="kk-KZ"/>
        </w:rPr>
        <w:t xml:space="preserve">         Выписка из ГОСО РК</w:t>
      </w:r>
    </w:p>
    <w:p w:rsidR="00BE7D0A" w:rsidRPr="00B60D1F" w:rsidRDefault="00BE7D0A" w:rsidP="001F2849">
      <w:pPr>
        <w:ind w:left="-567" w:firstLine="567"/>
        <w:jc w:val="both"/>
        <w:rPr>
          <w:rFonts w:ascii="Times New Roman" w:hAnsi="Times New Roman"/>
          <w:color w:val="000000"/>
          <w:sz w:val="24"/>
          <w:szCs w:val="24"/>
          <w:lang w:val="kk-KZ"/>
        </w:rPr>
      </w:pPr>
    </w:p>
    <w:p w:rsidR="00BE7D0A" w:rsidRPr="00B60D1F" w:rsidRDefault="00BE7D0A" w:rsidP="00114E04">
      <w:pPr>
        <w:pStyle w:val="a4"/>
        <w:numPr>
          <w:ilvl w:val="0"/>
          <w:numId w:val="1"/>
        </w:numPr>
        <w:jc w:val="both"/>
        <w:rPr>
          <w:rFonts w:ascii="Times New Roman" w:hAnsi="Times New Roman"/>
          <w:color w:val="000000"/>
          <w:sz w:val="24"/>
          <w:szCs w:val="24"/>
          <w:lang w:val="kk-KZ"/>
        </w:rPr>
      </w:pPr>
      <w:r w:rsidRPr="00B60D1F">
        <w:rPr>
          <w:rFonts w:ascii="Times New Roman" w:hAnsi="Times New Roman"/>
          <w:color w:val="000000"/>
          <w:sz w:val="24"/>
          <w:szCs w:val="24"/>
          <w:lang w:val="kk-KZ"/>
        </w:rPr>
        <w:t>Типтік оқу бағдарламасынан көшірме</w:t>
      </w:r>
    </w:p>
    <w:p w:rsidR="00BE7D0A" w:rsidRPr="00B60D1F" w:rsidRDefault="00BE7D0A" w:rsidP="001F2849">
      <w:pPr>
        <w:ind w:left="-567" w:firstLine="567"/>
        <w:jc w:val="both"/>
        <w:rPr>
          <w:rFonts w:ascii="Times New Roman" w:hAnsi="Times New Roman"/>
          <w:color w:val="000000"/>
          <w:sz w:val="24"/>
          <w:szCs w:val="24"/>
          <w:lang w:val="kk-KZ"/>
        </w:rPr>
      </w:pPr>
      <w:r w:rsidRPr="00B60D1F">
        <w:rPr>
          <w:rFonts w:ascii="Times New Roman" w:hAnsi="Times New Roman"/>
          <w:color w:val="000000"/>
          <w:sz w:val="24"/>
          <w:szCs w:val="24"/>
          <w:lang w:val="kk-KZ"/>
        </w:rPr>
        <w:t xml:space="preserve">         Выписка из типовой учебной программы</w:t>
      </w:r>
    </w:p>
    <w:p w:rsidR="00BE7D0A" w:rsidRPr="00B60D1F" w:rsidRDefault="00BE7D0A" w:rsidP="001F2849">
      <w:pPr>
        <w:ind w:left="-567" w:firstLine="567"/>
        <w:jc w:val="both"/>
        <w:rPr>
          <w:rFonts w:ascii="Times New Roman" w:hAnsi="Times New Roman"/>
          <w:color w:val="000000"/>
          <w:sz w:val="24"/>
          <w:szCs w:val="24"/>
          <w:lang w:val="kk-KZ"/>
        </w:rPr>
      </w:pPr>
    </w:p>
    <w:p w:rsidR="00BE7D0A" w:rsidRPr="00B60D1F" w:rsidRDefault="00BE7D0A" w:rsidP="00114E04">
      <w:pPr>
        <w:pStyle w:val="a4"/>
        <w:numPr>
          <w:ilvl w:val="0"/>
          <w:numId w:val="1"/>
        </w:numPr>
        <w:jc w:val="both"/>
        <w:rPr>
          <w:rFonts w:ascii="Times New Roman" w:hAnsi="Times New Roman"/>
          <w:color w:val="000000"/>
          <w:sz w:val="24"/>
          <w:szCs w:val="24"/>
          <w:lang w:val="kk-KZ"/>
        </w:rPr>
      </w:pPr>
      <w:r w:rsidRPr="00B60D1F">
        <w:rPr>
          <w:rFonts w:ascii="Times New Roman" w:hAnsi="Times New Roman"/>
          <w:color w:val="000000"/>
          <w:sz w:val="24"/>
          <w:szCs w:val="24"/>
          <w:lang w:val="kk-KZ"/>
        </w:rPr>
        <w:t>Жұмыс бағдарламасынан көшірме</w:t>
      </w:r>
    </w:p>
    <w:p w:rsidR="00BE7D0A" w:rsidRPr="00B60D1F" w:rsidRDefault="00BE7D0A" w:rsidP="001F2849">
      <w:pPr>
        <w:ind w:left="-567" w:firstLine="567"/>
        <w:jc w:val="both"/>
        <w:rPr>
          <w:rFonts w:ascii="Times New Roman" w:hAnsi="Times New Roman"/>
          <w:color w:val="000000"/>
          <w:sz w:val="24"/>
          <w:szCs w:val="24"/>
          <w:lang w:val="kk-KZ"/>
        </w:rPr>
      </w:pPr>
      <w:r w:rsidRPr="00B60D1F">
        <w:rPr>
          <w:rFonts w:ascii="Times New Roman" w:hAnsi="Times New Roman"/>
          <w:color w:val="000000"/>
          <w:sz w:val="24"/>
          <w:szCs w:val="24"/>
          <w:lang w:val="kk-KZ"/>
        </w:rPr>
        <w:t xml:space="preserve">          Выписка из рабочей программы</w:t>
      </w:r>
    </w:p>
    <w:p w:rsidR="00BE7D0A" w:rsidRPr="00B60D1F" w:rsidRDefault="00BE7D0A" w:rsidP="001F2849">
      <w:pPr>
        <w:ind w:left="-567" w:firstLine="567"/>
        <w:jc w:val="both"/>
        <w:rPr>
          <w:rFonts w:ascii="Times New Roman" w:hAnsi="Times New Roman"/>
          <w:color w:val="000000"/>
          <w:sz w:val="24"/>
          <w:szCs w:val="24"/>
          <w:lang w:val="kk-KZ"/>
        </w:rPr>
      </w:pPr>
    </w:p>
    <w:p w:rsidR="00BE7D0A" w:rsidRPr="00B60D1F" w:rsidRDefault="00BE7D0A" w:rsidP="00114E04">
      <w:pPr>
        <w:pStyle w:val="a4"/>
        <w:numPr>
          <w:ilvl w:val="0"/>
          <w:numId w:val="1"/>
        </w:numPr>
        <w:jc w:val="both"/>
        <w:rPr>
          <w:rFonts w:ascii="Times New Roman" w:hAnsi="Times New Roman"/>
          <w:color w:val="000000"/>
          <w:sz w:val="24"/>
          <w:szCs w:val="24"/>
          <w:lang w:val="kk-KZ"/>
        </w:rPr>
      </w:pPr>
      <w:r w:rsidRPr="00B60D1F">
        <w:rPr>
          <w:rFonts w:ascii="Times New Roman" w:hAnsi="Times New Roman"/>
          <w:color w:val="000000"/>
          <w:sz w:val="24"/>
          <w:szCs w:val="24"/>
          <w:lang w:val="kk-KZ"/>
        </w:rPr>
        <w:t>Сабақтың әдістемелік әзірлемесі</w:t>
      </w:r>
    </w:p>
    <w:p w:rsidR="00BE7D0A" w:rsidRPr="00B60D1F" w:rsidRDefault="00BE7D0A" w:rsidP="001F2849">
      <w:pPr>
        <w:ind w:left="-567" w:firstLine="567"/>
        <w:jc w:val="both"/>
        <w:rPr>
          <w:rFonts w:ascii="Times New Roman" w:hAnsi="Times New Roman"/>
          <w:color w:val="000000"/>
          <w:sz w:val="24"/>
          <w:szCs w:val="24"/>
          <w:lang w:val="kk-KZ"/>
        </w:rPr>
      </w:pPr>
      <w:r w:rsidRPr="00B60D1F">
        <w:rPr>
          <w:rFonts w:ascii="Times New Roman" w:hAnsi="Times New Roman"/>
          <w:color w:val="000000"/>
          <w:sz w:val="24"/>
          <w:szCs w:val="24"/>
          <w:lang w:val="kk-KZ"/>
        </w:rPr>
        <w:t xml:space="preserve">          Методическая разработка занятия</w:t>
      </w: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left="1080" w:firstLine="0"/>
        <w:jc w:val="both"/>
        <w:rPr>
          <w:rFonts w:ascii="Times New Roman" w:hAnsi="Times New Roman"/>
          <w:color w:val="000000"/>
          <w:sz w:val="24"/>
          <w:szCs w:val="24"/>
          <w:lang w:val="kk-KZ"/>
        </w:rPr>
      </w:pPr>
    </w:p>
    <w:p w:rsidR="00BE7D0A" w:rsidRPr="00B60D1F" w:rsidRDefault="00BE7D0A" w:rsidP="00640621">
      <w:pPr>
        <w:ind w:firstLine="0"/>
        <w:jc w:val="both"/>
        <w:rPr>
          <w:rFonts w:ascii="Times New Roman" w:hAnsi="Times New Roman"/>
          <w:color w:val="000000"/>
          <w:sz w:val="24"/>
          <w:szCs w:val="24"/>
          <w:lang w:val="kk-KZ"/>
        </w:rPr>
      </w:pPr>
    </w:p>
    <w:p w:rsidR="00BE7D0A" w:rsidRPr="00B60D1F" w:rsidRDefault="00BE7D0A" w:rsidP="00640621">
      <w:pPr>
        <w:ind w:firstLine="0"/>
        <w:jc w:val="center"/>
        <w:rPr>
          <w:rFonts w:ascii="Times New Roman" w:hAnsi="Times New Roman"/>
          <w:color w:val="000000"/>
          <w:sz w:val="24"/>
          <w:szCs w:val="24"/>
          <w:lang w:val="kk-KZ"/>
        </w:rPr>
      </w:pPr>
    </w:p>
    <w:p w:rsidR="00BE7D0A" w:rsidRDefault="00BE7D0A" w:rsidP="00640621">
      <w:pPr>
        <w:ind w:firstLine="0"/>
        <w:jc w:val="center"/>
        <w:rPr>
          <w:rFonts w:ascii="Times New Roman" w:hAnsi="Times New Roman"/>
          <w:color w:val="000000"/>
          <w:sz w:val="24"/>
          <w:szCs w:val="24"/>
          <w:lang w:val="kk-KZ"/>
        </w:rPr>
      </w:pPr>
    </w:p>
    <w:p w:rsidR="00B60D1F" w:rsidRDefault="00B60D1F" w:rsidP="00640621">
      <w:pPr>
        <w:ind w:firstLine="0"/>
        <w:jc w:val="center"/>
        <w:rPr>
          <w:rFonts w:ascii="Times New Roman" w:hAnsi="Times New Roman"/>
          <w:color w:val="000000"/>
          <w:sz w:val="24"/>
          <w:szCs w:val="24"/>
          <w:lang w:val="kk-KZ"/>
        </w:rPr>
      </w:pPr>
    </w:p>
    <w:p w:rsidR="00B60D1F" w:rsidRDefault="00B60D1F" w:rsidP="00640621">
      <w:pPr>
        <w:ind w:firstLine="0"/>
        <w:jc w:val="center"/>
        <w:rPr>
          <w:rFonts w:ascii="Times New Roman" w:hAnsi="Times New Roman"/>
          <w:color w:val="000000"/>
          <w:sz w:val="24"/>
          <w:szCs w:val="24"/>
          <w:lang w:val="kk-KZ"/>
        </w:rPr>
      </w:pPr>
    </w:p>
    <w:p w:rsidR="00B60D1F" w:rsidRDefault="00B60D1F" w:rsidP="00640621">
      <w:pPr>
        <w:ind w:firstLine="0"/>
        <w:jc w:val="center"/>
        <w:rPr>
          <w:rFonts w:ascii="Times New Roman" w:hAnsi="Times New Roman"/>
          <w:color w:val="000000"/>
          <w:sz w:val="24"/>
          <w:szCs w:val="24"/>
          <w:lang w:val="kk-KZ"/>
        </w:rPr>
      </w:pPr>
    </w:p>
    <w:p w:rsidR="00B60D1F" w:rsidRDefault="00B60D1F" w:rsidP="00640621">
      <w:pPr>
        <w:ind w:firstLine="0"/>
        <w:jc w:val="center"/>
        <w:rPr>
          <w:rFonts w:ascii="Times New Roman" w:hAnsi="Times New Roman"/>
          <w:color w:val="000000"/>
          <w:sz w:val="24"/>
          <w:szCs w:val="24"/>
          <w:lang w:val="kk-KZ"/>
        </w:rPr>
      </w:pPr>
    </w:p>
    <w:p w:rsidR="00B60D1F" w:rsidRDefault="00B60D1F" w:rsidP="00640621">
      <w:pPr>
        <w:ind w:firstLine="0"/>
        <w:jc w:val="center"/>
        <w:rPr>
          <w:rFonts w:ascii="Times New Roman" w:hAnsi="Times New Roman"/>
          <w:color w:val="000000"/>
          <w:sz w:val="24"/>
          <w:szCs w:val="24"/>
          <w:lang w:val="kk-KZ"/>
        </w:rPr>
      </w:pPr>
    </w:p>
    <w:p w:rsidR="00B60D1F" w:rsidRDefault="00B60D1F" w:rsidP="00640621">
      <w:pPr>
        <w:ind w:firstLine="0"/>
        <w:jc w:val="center"/>
        <w:rPr>
          <w:rFonts w:ascii="Times New Roman" w:hAnsi="Times New Roman"/>
          <w:color w:val="000000"/>
          <w:sz w:val="24"/>
          <w:szCs w:val="24"/>
          <w:lang w:val="kk-KZ"/>
        </w:rPr>
      </w:pPr>
    </w:p>
    <w:p w:rsidR="00B60D1F" w:rsidRDefault="00B60D1F" w:rsidP="00640621">
      <w:pPr>
        <w:ind w:firstLine="0"/>
        <w:jc w:val="center"/>
        <w:rPr>
          <w:rFonts w:ascii="Times New Roman" w:hAnsi="Times New Roman"/>
          <w:color w:val="000000"/>
          <w:sz w:val="24"/>
          <w:szCs w:val="24"/>
          <w:lang w:val="kk-KZ"/>
        </w:rPr>
      </w:pPr>
    </w:p>
    <w:p w:rsidR="00B60D1F" w:rsidRDefault="00B60D1F" w:rsidP="00640621">
      <w:pPr>
        <w:ind w:firstLine="0"/>
        <w:jc w:val="center"/>
        <w:rPr>
          <w:rFonts w:ascii="Times New Roman" w:hAnsi="Times New Roman"/>
          <w:color w:val="000000"/>
          <w:sz w:val="24"/>
          <w:szCs w:val="24"/>
          <w:lang w:val="kk-KZ"/>
        </w:rPr>
      </w:pPr>
    </w:p>
    <w:p w:rsidR="00B60D1F" w:rsidRDefault="00B60D1F" w:rsidP="00640621">
      <w:pPr>
        <w:ind w:firstLine="0"/>
        <w:jc w:val="center"/>
        <w:rPr>
          <w:rFonts w:ascii="Times New Roman" w:hAnsi="Times New Roman"/>
          <w:color w:val="000000"/>
          <w:sz w:val="24"/>
          <w:szCs w:val="24"/>
          <w:lang w:val="kk-KZ"/>
        </w:rPr>
      </w:pPr>
    </w:p>
    <w:p w:rsidR="00B60D1F" w:rsidRDefault="00B60D1F" w:rsidP="00640621">
      <w:pPr>
        <w:ind w:firstLine="0"/>
        <w:jc w:val="center"/>
        <w:rPr>
          <w:rFonts w:ascii="Times New Roman" w:hAnsi="Times New Roman"/>
          <w:color w:val="000000"/>
          <w:sz w:val="24"/>
          <w:szCs w:val="24"/>
          <w:lang w:val="kk-KZ"/>
        </w:rPr>
      </w:pPr>
    </w:p>
    <w:p w:rsidR="00B60D1F" w:rsidRPr="00B60D1F" w:rsidRDefault="00B60D1F" w:rsidP="00640621">
      <w:pPr>
        <w:ind w:firstLine="0"/>
        <w:jc w:val="center"/>
        <w:rPr>
          <w:rFonts w:ascii="Times New Roman" w:hAnsi="Times New Roman"/>
          <w:color w:val="000000"/>
          <w:sz w:val="24"/>
          <w:szCs w:val="24"/>
          <w:lang w:val="kk-KZ"/>
        </w:rPr>
      </w:pPr>
    </w:p>
    <w:p w:rsidR="00BE7D0A" w:rsidRPr="00B60D1F" w:rsidRDefault="00BE7D0A" w:rsidP="00640621">
      <w:pPr>
        <w:ind w:firstLine="0"/>
        <w:jc w:val="center"/>
        <w:rPr>
          <w:rFonts w:ascii="Times New Roman" w:hAnsi="Times New Roman"/>
          <w:color w:val="000000"/>
          <w:sz w:val="24"/>
          <w:szCs w:val="24"/>
          <w:lang w:val="kk-KZ"/>
        </w:rPr>
      </w:pPr>
    </w:p>
    <w:p w:rsidR="00BE7D0A" w:rsidRPr="00B60D1F" w:rsidRDefault="00BE7D0A" w:rsidP="00640621">
      <w:pPr>
        <w:ind w:firstLine="0"/>
        <w:jc w:val="center"/>
        <w:rPr>
          <w:rFonts w:ascii="Times New Roman" w:hAnsi="Times New Roman"/>
          <w:color w:val="000000"/>
          <w:sz w:val="24"/>
          <w:szCs w:val="24"/>
          <w:lang w:val="kk-KZ"/>
        </w:rPr>
      </w:pPr>
    </w:p>
    <w:p w:rsidR="00BE7D0A" w:rsidRPr="00B60D1F" w:rsidRDefault="00BE7D0A" w:rsidP="00640621">
      <w:pPr>
        <w:ind w:firstLine="0"/>
        <w:jc w:val="center"/>
        <w:rPr>
          <w:rFonts w:ascii="Times New Roman" w:hAnsi="Times New Roman"/>
          <w:color w:val="000000"/>
          <w:sz w:val="24"/>
          <w:szCs w:val="24"/>
          <w:lang w:val="kk-KZ"/>
        </w:rPr>
      </w:pPr>
    </w:p>
    <w:p w:rsidR="004C4459" w:rsidRPr="00B60D1F" w:rsidRDefault="004C4459" w:rsidP="004C4459">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60D1F">
        <w:rPr>
          <w:rFonts w:ascii="Times New Roman" w:eastAsia="Times New Roman" w:hAnsi="Times New Roman"/>
          <w:color w:val="1E1E1E"/>
          <w:sz w:val="24"/>
          <w:szCs w:val="24"/>
          <w:lang w:val="kk-KZ" w:eastAsia="ru-RU"/>
        </w:rPr>
        <w:lastRenderedPageBreak/>
        <w:t xml:space="preserve">                                                  Қазақстан Республикасы</w:t>
      </w:r>
    </w:p>
    <w:p w:rsidR="004C4459" w:rsidRPr="00B60D1F" w:rsidRDefault="004C4459" w:rsidP="004C4459">
      <w:pPr>
        <w:shd w:val="clear" w:color="auto" w:fill="FFFFFF"/>
        <w:jc w:val="right"/>
        <w:textAlignment w:val="baseline"/>
        <w:outlineLvl w:val="2"/>
        <w:rPr>
          <w:rFonts w:ascii="Times New Roman" w:eastAsia="Times New Roman" w:hAnsi="Times New Roman"/>
          <w:color w:val="1E1E1E"/>
          <w:sz w:val="24"/>
          <w:szCs w:val="24"/>
          <w:lang w:val="kk-KZ" w:eastAsia="ru-RU"/>
        </w:rPr>
      </w:pPr>
      <w:r w:rsidRPr="00B60D1F">
        <w:rPr>
          <w:rFonts w:ascii="Times New Roman" w:eastAsia="Times New Roman" w:hAnsi="Times New Roman"/>
          <w:color w:val="1E1E1E"/>
          <w:sz w:val="24"/>
          <w:szCs w:val="24"/>
          <w:lang w:val="kk-KZ" w:eastAsia="ru-RU"/>
        </w:rPr>
        <w:t>Денсаулық сақтау және әлеуметтік даму</w:t>
      </w:r>
    </w:p>
    <w:p w:rsidR="004C4459" w:rsidRPr="00B60D1F" w:rsidRDefault="004C4459" w:rsidP="004C4459">
      <w:pPr>
        <w:shd w:val="clear" w:color="auto" w:fill="FFFFFF"/>
        <w:textAlignment w:val="baseline"/>
        <w:outlineLvl w:val="2"/>
        <w:rPr>
          <w:rFonts w:ascii="Times New Roman" w:eastAsia="Times New Roman" w:hAnsi="Times New Roman"/>
          <w:color w:val="1E1E1E"/>
          <w:sz w:val="24"/>
          <w:szCs w:val="24"/>
          <w:lang w:val="kk-KZ" w:eastAsia="ru-RU"/>
        </w:rPr>
      </w:pPr>
      <w:r w:rsidRPr="00B60D1F">
        <w:rPr>
          <w:rFonts w:ascii="Times New Roman" w:eastAsia="Times New Roman" w:hAnsi="Times New Roman"/>
          <w:color w:val="1E1E1E"/>
          <w:sz w:val="24"/>
          <w:szCs w:val="24"/>
          <w:lang w:val="kk-KZ" w:eastAsia="ru-RU"/>
        </w:rPr>
        <w:t xml:space="preserve">                                                                            министрінің 2017 жылғы____________</w:t>
      </w:r>
    </w:p>
    <w:p w:rsidR="004C4459" w:rsidRPr="00B60D1F" w:rsidRDefault="004C4459" w:rsidP="004C4459">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60D1F">
        <w:rPr>
          <w:rFonts w:ascii="Times New Roman" w:eastAsia="Times New Roman" w:hAnsi="Times New Roman"/>
          <w:color w:val="1E1E1E"/>
          <w:sz w:val="24"/>
          <w:szCs w:val="24"/>
          <w:lang w:val="kk-KZ" w:eastAsia="ru-RU"/>
        </w:rPr>
        <w:t xml:space="preserve">                                                            №____</w:t>
      </w:r>
      <w:r w:rsidRPr="00B60D1F">
        <w:rPr>
          <w:rFonts w:ascii="Times New Roman" w:eastAsia="Times New Roman" w:hAnsi="Times New Roman"/>
          <w:color w:val="1E1E1E"/>
          <w:sz w:val="24"/>
          <w:szCs w:val="24"/>
          <w:lang w:val="kk-KZ" w:eastAsia="ru-RU"/>
        </w:rPr>
        <w:softHyphen/>
      </w:r>
      <w:r w:rsidRPr="00B60D1F">
        <w:rPr>
          <w:rFonts w:ascii="Times New Roman" w:eastAsia="Times New Roman" w:hAnsi="Times New Roman"/>
          <w:color w:val="1E1E1E"/>
          <w:sz w:val="24"/>
          <w:szCs w:val="24"/>
          <w:lang w:val="kk-KZ" w:eastAsia="ru-RU"/>
        </w:rPr>
        <w:softHyphen/>
      </w:r>
      <w:r w:rsidRPr="00B60D1F">
        <w:rPr>
          <w:rFonts w:ascii="Times New Roman" w:eastAsia="Times New Roman" w:hAnsi="Times New Roman"/>
          <w:color w:val="1E1E1E"/>
          <w:sz w:val="24"/>
          <w:szCs w:val="24"/>
          <w:lang w:val="kk-KZ" w:eastAsia="ru-RU"/>
        </w:rPr>
        <w:softHyphen/>
      </w:r>
      <w:r w:rsidRPr="00B60D1F">
        <w:rPr>
          <w:rFonts w:ascii="Times New Roman" w:eastAsia="Times New Roman" w:hAnsi="Times New Roman"/>
          <w:color w:val="1E1E1E"/>
          <w:sz w:val="24"/>
          <w:szCs w:val="24"/>
          <w:lang w:val="kk-KZ" w:eastAsia="ru-RU"/>
        </w:rPr>
        <w:softHyphen/>
      </w:r>
      <w:r w:rsidRPr="00B60D1F">
        <w:rPr>
          <w:rFonts w:ascii="Times New Roman" w:eastAsia="Times New Roman" w:hAnsi="Times New Roman"/>
          <w:color w:val="1E1E1E"/>
          <w:sz w:val="24"/>
          <w:szCs w:val="24"/>
          <w:lang w:val="kk-KZ" w:eastAsia="ru-RU"/>
        </w:rPr>
        <w:softHyphen/>
      </w:r>
      <w:r w:rsidRPr="00B60D1F">
        <w:rPr>
          <w:rFonts w:ascii="Times New Roman" w:eastAsia="Times New Roman" w:hAnsi="Times New Roman"/>
          <w:color w:val="1E1E1E"/>
          <w:sz w:val="24"/>
          <w:szCs w:val="24"/>
          <w:lang w:val="kk-KZ" w:eastAsia="ru-RU"/>
        </w:rPr>
        <w:softHyphen/>
        <w:t xml:space="preserve"> бұйрығына 8-қосымша</w:t>
      </w:r>
    </w:p>
    <w:p w:rsidR="004C4459" w:rsidRPr="00B60D1F" w:rsidRDefault="004C4459" w:rsidP="004C4459">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60D1F">
        <w:rPr>
          <w:rFonts w:ascii="Times New Roman" w:eastAsia="Times New Roman" w:hAnsi="Times New Roman"/>
          <w:color w:val="1E1E1E"/>
          <w:sz w:val="24"/>
          <w:szCs w:val="24"/>
          <w:lang w:val="kk-KZ" w:eastAsia="ru-RU"/>
        </w:rPr>
        <w:t xml:space="preserve">                                                          Қазақстан Республикасының</w:t>
      </w:r>
    </w:p>
    <w:p w:rsidR="004C4459" w:rsidRPr="00B60D1F" w:rsidRDefault="004C4459" w:rsidP="004C4459">
      <w:pPr>
        <w:shd w:val="clear" w:color="auto" w:fill="FFFFFF"/>
        <w:jc w:val="right"/>
        <w:textAlignment w:val="baseline"/>
        <w:outlineLvl w:val="2"/>
        <w:rPr>
          <w:rFonts w:ascii="Times New Roman" w:eastAsia="Times New Roman" w:hAnsi="Times New Roman"/>
          <w:color w:val="1E1E1E"/>
          <w:sz w:val="24"/>
          <w:szCs w:val="24"/>
          <w:lang w:val="kk-KZ" w:eastAsia="ru-RU"/>
        </w:rPr>
      </w:pPr>
      <w:r w:rsidRPr="00B60D1F">
        <w:rPr>
          <w:rFonts w:ascii="Times New Roman" w:eastAsia="Times New Roman" w:hAnsi="Times New Roman"/>
          <w:color w:val="1E1E1E"/>
          <w:sz w:val="24"/>
          <w:szCs w:val="24"/>
          <w:lang w:val="kk-KZ" w:eastAsia="ru-RU"/>
        </w:rPr>
        <w:t xml:space="preserve">  Денсаулық сақтау және әлеуметтік даму</w:t>
      </w:r>
    </w:p>
    <w:p w:rsidR="004C4459" w:rsidRPr="00B60D1F" w:rsidRDefault="004C4459" w:rsidP="004C4459">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60D1F">
        <w:rPr>
          <w:rFonts w:ascii="Times New Roman" w:eastAsia="Times New Roman" w:hAnsi="Times New Roman"/>
          <w:color w:val="1E1E1E"/>
          <w:sz w:val="24"/>
          <w:szCs w:val="24"/>
          <w:lang w:val="kk-KZ" w:eastAsia="ru-RU"/>
        </w:rPr>
        <w:t xml:space="preserve">                                            министрінің міндетін</w:t>
      </w:r>
    </w:p>
    <w:p w:rsidR="004C4459" w:rsidRPr="00B60D1F" w:rsidRDefault="004C4459" w:rsidP="004C4459">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60D1F">
        <w:rPr>
          <w:rFonts w:ascii="Times New Roman" w:eastAsia="Times New Roman" w:hAnsi="Times New Roman"/>
          <w:color w:val="1E1E1E"/>
          <w:sz w:val="24"/>
          <w:szCs w:val="24"/>
          <w:lang w:val="kk-KZ" w:eastAsia="ru-RU"/>
        </w:rPr>
        <w:t xml:space="preserve">                                                                           атқарушының 2015 жылғы 31 шілдедегі</w:t>
      </w:r>
    </w:p>
    <w:p w:rsidR="004C4459" w:rsidRPr="00B60D1F" w:rsidRDefault="004C4459" w:rsidP="004C4459">
      <w:pPr>
        <w:shd w:val="clear" w:color="auto" w:fill="FFFFFF"/>
        <w:jc w:val="center"/>
        <w:textAlignment w:val="baseline"/>
        <w:outlineLvl w:val="2"/>
        <w:rPr>
          <w:rFonts w:ascii="Times New Roman" w:eastAsia="Times New Roman" w:hAnsi="Times New Roman"/>
          <w:color w:val="1E1E1E"/>
          <w:sz w:val="24"/>
          <w:szCs w:val="24"/>
          <w:lang w:val="kk-KZ" w:eastAsia="ru-RU"/>
        </w:rPr>
      </w:pPr>
      <w:r w:rsidRPr="00B60D1F">
        <w:rPr>
          <w:rFonts w:ascii="Times New Roman" w:eastAsia="Times New Roman" w:hAnsi="Times New Roman"/>
          <w:color w:val="1E1E1E"/>
          <w:sz w:val="24"/>
          <w:szCs w:val="24"/>
          <w:lang w:val="kk-KZ" w:eastAsia="ru-RU"/>
        </w:rPr>
        <w:t xml:space="preserve">                                                             № 647 бұйрығына 5-2-қосымша</w:t>
      </w:r>
    </w:p>
    <w:p w:rsidR="004C4459" w:rsidRPr="00B60D1F" w:rsidRDefault="004C4459" w:rsidP="004C4459">
      <w:pPr>
        <w:shd w:val="clear" w:color="auto" w:fill="FFFFFF"/>
        <w:spacing w:line="435" w:lineRule="atLeast"/>
        <w:jc w:val="right"/>
        <w:textAlignment w:val="baseline"/>
        <w:outlineLvl w:val="2"/>
        <w:rPr>
          <w:rFonts w:ascii="Times New Roman" w:eastAsia="Times New Roman" w:hAnsi="Times New Roman"/>
          <w:color w:val="1E1E1E"/>
          <w:sz w:val="24"/>
          <w:szCs w:val="24"/>
          <w:lang w:val="kk-KZ" w:eastAsia="ru-RU"/>
        </w:rPr>
      </w:pPr>
      <w:r w:rsidRPr="00B60D1F">
        <w:rPr>
          <w:rFonts w:ascii="Times New Roman" w:eastAsia="Times New Roman" w:hAnsi="Times New Roman"/>
          <w:color w:val="1E1E1E"/>
          <w:sz w:val="24"/>
          <w:szCs w:val="24"/>
          <w:lang w:val="kk-KZ" w:eastAsia="ru-RU"/>
        </w:rPr>
        <w:t xml:space="preserve"> </w:t>
      </w:r>
    </w:p>
    <w:p w:rsidR="004C4459" w:rsidRPr="00B60D1F" w:rsidRDefault="004C4459" w:rsidP="004C4459">
      <w:pPr>
        <w:shd w:val="clear" w:color="auto" w:fill="FFFFFF"/>
        <w:spacing w:line="318" w:lineRule="atLeast"/>
        <w:jc w:val="center"/>
        <w:textAlignment w:val="baseline"/>
        <w:rPr>
          <w:rFonts w:ascii="Times New Roman" w:eastAsia="Times New Roman" w:hAnsi="Times New Roman"/>
          <w:b/>
          <w:color w:val="1E1E1E"/>
          <w:sz w:val="24"/>
          <w:szCs w:val="24"/>
          <w:lang w:val="kk-KZ" w:eastAsia="ru-RU"/>
        </w:rPr>
      </w:pPr>
      <w:r w:rsidRPr="00B60D1F">
        <w:rPr>
          <w:rFonts w:ascii="Times New Roman" w:eastAsia="Times New Roman" w:hAnsi="Times New Roman"/>
          <w:b/>
          <w:color w:val="1E1E1E"/>
          <w:sz w:val="24"/>
          <w:szCs w:val="24"/>
          <w:lang w:val="kk-KZ" w:eastAsia="ru-RU"/>
        </w:rPr>
        <w:t>1.Жалпы ережелер</w:t>
      </w:r>
    </w:p>
    <w:p w:rsidR="004C4459" w:rsidRPr="00B60D1F" w:rsidRDefault="004C4459" w:rsidP="004C4459">
      <w:pPr>
        <w:shd w:val="clear" w:color="auto" w:fill="FFFFFF"/>
        <w:spacing w:line="318" w:lineRule="atLeast"/>
        <w:jc w:val="center"/>
        <w:textAlignment w:val="baseline"/>
        <w:rPr>
          <w:rFonts w:ascii="Times New Roman" w:eastAsia="Times New Roman" w:hAnsi="Times New Roman"/>
          <w:color w:val="FF0000"/>
          <w:spacing w:val="2"/>
          <w:sz w:val="24"/>
          <w:szCs w:val="24"/>
          <w:lang w:val="kk-KZ" w:eastAsia="ru-RU"/>
        </w:rPr>
      </w:pPr>
    </w:p>
    <w:p w:rsidR="004C4459" w:rsidRPr="00B60D1F" w:rsidRDefault="004C4459" w:rsidP="004C4459">
      <w:pPr>
        <w:shd w:val="clear" w:color="auto" w:fill="FFFFFF"/>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      1. Осы медициналық мамандықтар бойынша техникалық және кәсіптік білім берудің мемлекеттік жалпыға бірдей міндетті стандарты (бұдан әрі – МЖМБС) "Халық денсаулығы және денсаулық сақтау жүйесі туралы" Қазақстан Республикасының 2009 жылғы 18 қыркүйектегі Кодексінің 175-бабының 3-тармағына сәйкес әзірленді және медициналық мамандықтар бойынша білім алушылардың техникалық және кәсіптік білім берудің (бұдан әрі – ТжКБ).</w:t>
      </w:r>
    </w:p>
    <w:p w:rsidR="004C4459" w:rsidRPr="00B60D1F" w:rsidRDefault="004C4459" w:rsidP="004C4459">
      <w:pPr>
        <w:shd w:val="clear" w:color="auto" w:fill="FFFFFF"/>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МЖМБС-нда мынадай терминдер мен анықтамалар пайдаланылады:</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біліктілік – алынған мамандық бойынша қызметтің белгілі бір түрін құзыретті орындауға даярлық деңгейі;</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денсаулық сақтау саласындағы білім беру ұйымдары (бұдан әрі – білім беру ұйымдары) - денсаулық сақтау жүйесі үшін кәсіптік ғылыми-педагогикалық, медициналық және фармацевтикалық кадрлар даярлауды, біліктілігін арттыру мен қайта даярлауды іске асыратын білім беру ұйымы;</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оқу жұмыс жоспары (бұдан әрі – ОЖЖ) – білім беру ұйымының басшысы бекітетін оқу пәндерінің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даярлығын бағалауды регламенттейтін үлгілік оқу жоспарының негізінде техникалық және кәсіптік білім беру ұйымы әзірлейтін құжат;</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оқу жұмыс бағдарламасы (бұдан әрі – ОЖБ) – білім беру ұйымының басшысы бекітетін үлгілік оқу бағдарламасы негізінде нақты оқу жұмыс жоспарына арналған техникалық және кәсіптік білім беру ұйымдары әзірлейтін құжат;</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кәсіптік құзырет (бұдан әрі – КҚ)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кәсіби практика – кәсіптік білім беру және білікті техникалық және қызмет көрсету саласының қызметкерлерін жұмыс істеуге оқытудың тиімді нысанының білім беру процесінің ажырамас бөлігі;</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құзыреттілік – кәсіби әрекет және білім, дағды және кәсіби тәжірибе бірлігі негізінде маманның кәсіби міндеттердің нақты жиынтығын шеше білу қабілеттілігі;</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базалық құзырет (бұдан әрі – БҚ) – өзін-өзі және жеке қызметін басқару қабілеттілігі, өзін-өзі ынталандыруға және өзін-өзі ұйымдастыруға бейімділігі;</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білім беру бағдарламасы – пәндер тізімі арқылы білім беру жүйесінің белгілі бір кезеңін білім беру мазмұнын анықтайтын құжат және оларды зерделеу мақсатын, оқу мерзімінің көлемін қамтиды;</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нормативтік оқу мерзімі – нақты оқу нысаны бойынша кәсіптік оқу бағдарламасын меңгеру мерзімі;</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оқу жоспарының моделі – техникалық және кәсіптік білім беру мазмұнының инварианттық негізгі құрылымдық құрамын бейнелейтін оқу жоспарын сипаттайтын нысан;</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lastRenderedPageBreak/>
        <w:t>орталықтанған науқас – кәсіби қызметтің пациенттің өмірі мен оны қоршағандарға бағытталуы;</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үлгілік оқу жоспары (бұдан әрі – ҮОЖ) – техникалық және кәсіптік білім беру ұйымдарында мамандықтар мен біліктіліктерге, оқыту мерзіміне қатысты оқу пәндерінің тізбесі мен көлемін белгілейтін, оқу жоспарының моделі негізінде әзірленетін құжат;</w:t>
      </w:r>
    </w:p>
    <w:p w:rsidR="004C4459" w:rsidRPr="00B60D1F" w:rsidRDefault="004C4459" w:rsidP="00114E04">
      <w:pPr>
        <w:pStyle w:val="a4"/>
        <w:numPr>
          <w:ilvl w:val="0"/>
          <w:numId w:val="2"/>
        </w:numPr>
        <w:shd w:val="clear" w:color="auto" w:fill="FFFFFF"/>
        <w:ind w:left="0" w:firstLine="0"/>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кәсіби үлгілік оқу бағдарламасы (бұдан әрі – ҮОБ) – үлгілік оқу жоспарының нақты пәні бойынша меңгерілуге тиіс білім, іскерлік және дағдының мазмұны мен көлемін айқындайтын құжат;</w:t>
      </w:r>
    </w:p>
    <w:p w:rsidR="004C4459" w:rsidRPr="00B60D1F" w:rsidRDefault="004C4459" w:rsidP="00114E04">
      <w:pPr>
        <w:pStyle w:val="a4"/>
        <w:numPr>
          <w:ilvl w:val="0"/>
          <w:numId w:val="2"/>
        </w:numPr>
        <w:shd w:val="clear" w:color="auto" w:fill="FFFFFF"/>
        <w:jc w:val="both"/>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цикл – білім берудің бір бағытындағы оқу пәндерінің жиынтығы.</w:t>
      </w:r>
    </w:p>
    <w:p w:rsidR="004C4459" w:rsidRPr="00B60D1F" w:rsidRDefault="004C4459" w:rsidP="004C4459">
      <w:pPr>
        <w:pStyle w:val="a4"/>
        <w:shd w:val="clear" w:color="auto" w:fill="FFFFFF"/>
        <w:ind w:left="360"/>
        <w:textAlignment w:val="baseline"/>
        <w:rPr>
          <w:rFonts w:ascii="Times New Roman" w:eastAsia="Times New Roman" w:hAnsi="Times New Roman"/>
          <w:color w:val="000000"/>
          <w:spacing w:val="2"/>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C4459" w:rsidRPr="00B60D1F" w:rsidTr="004C4459">
        <w:tc>
          <w:tcPr>
            <w:tcW w:w="9464" w:type="dxa"/>
          </w:tcPr>
          <w:p w:rsidR="004C4459" w:rsidRPr="00B60D1F" w:rsidRDefault="004C4459" w:rsidP="004C4459">
            <w:pPr>
              <w:pStyle w:val="a4"/>
              <w:ind w:left="0"/>
              <w:textAlignment w:val="baseline"/>
              <w:rPr>
                <w:rFonts w:ascii="Times New Roman" w:eastAsia="Times New Roman" w:hAnsi="Times New Roman"/>
                <w:color w:val="000000"/>
                <w:spacing w:val="2"/>
                <w:sz w:val="24"/>
                <w:szCs w:val="24"/>
                <w:lang w:val="kk-KZ" w:eastAsia="ru-RU"/>
              </w:rPr>
            </w:pPr>
            <w:r w:rsidRPr="00B60D1F">
              <w:rPr>
                <w:rFonts w:ascii="Times New Roman" w:eastAsia="Times New Roman" w:hAnsi="Times New Roman"/>
                <w:color w:val="000000"/>
                <w:spacing w:val="2"/>
                <w:sz w:val="24"/>
                <w:szCs w:val="24"/>
                <w:lang w:val="kk-KZ" w:eastAsia="ru-RU"/>
              </w:rPr>
              <w:t>Базалық құзырет</w:t>
            </w:r>
          </w:p>
        </w:tc>
      </w:tr>
    </w:tbl>
    <w:p w:rsidR="004C4459" w:rsidRPr="00B60D1F" w:rsidRDefault="004C4459" w:rsidP="004C4459">
      <w:pPr>
        <w:pStyle w:val="a4"/>
        <w:shd w:val="clear" w:color="auto" w:fill="FFFFFF"/>
        <w:ind w:left="360"/>
        <w:textAlignment w:val="baseline"/>
        <w:rPr>
          <w:rFonts w:ascii="Times New Roman" w:eastAsia="Times New Roman" w:hAnsi="Times New Roman"/>
          <w:color w:val="000000"/>
          <w:spacing w:val="2"/>
          <w:sz w:val="24"/>
          <w:szCs w:val="24"/>
          <w:lang w:val="kk-KZ"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825"/>
        <w:gridCol w:w="7"/>
        <w:gridCol w:w="3395"/>
        <w:gridCol w:w="297"/>
        <w:gridCol w:w="1900"/>
      </w:tblGrid>
      <w:tr w:rsidR="00842AF4" w:rsidRPr="00B60D1F" w:rsidTr="00842AF4">
        <w:tc>
          <w:tcPr>
            <w:tcW w:w="1383" w:type="dxa"/>
          </w:tcPr>
          <w:p w:rsidR="00842AF4" w:rsidRPr="00B60D1F" w:rsidRDefault="00842AF4" w:rsidP="00842AF4">
            <w:pPr>
              <w:ind w:firstLine="0"/>
              <w:jc w:val="both"/>
              <w:rPr>
                <w:rFonts w:ascii="Times New Roman" w:hAnsi="Times New Roman"/>
                <w:sz w:val="24"/>
                <w:szCs w:val="24"/>
                <w:lang w:val="kk-KZ"/>
              </w:rPr>
            </w:pPr>
            <w:r w:rsidRPr="00B60D1F">
              <w:rPr>
                <w:rFonts w:ascii="Times New Roman" w:hAnsi="Times New Roman"/>
                <w:sz w:val="24"/>
                <w:szCs w:val="24"/>
                <w:lang w:val="kk-KZ"/>
              </w:rPr>
              <w:t>Циклдің (пәннің) индексі</w:t>
            </w:r>
          </w:p>
        </w:tc>
        <w:tc>
          <w:tcPr>
            <w:tcW w:w="2832" w:type="dxa"/>
            <w:gridSpan w:val="2"/>
          </w:tcPr>
          <w:p w:rsidR="00842AF4" w:rsidRPr="00B60D1F" w:rsidRDefault="00842AF4" w:rsidP="00842AF4">
            <w:pPr>
              <w:ind w:firstLine="0"/>
              <w:jc w:val="both"/>
              <w:rPr>
                <w:rFonts w:ascii="Times New Roman" w:hAnsi="Times New Roman"/>
                <w:sz w:val="24"/>
                <w:szCs w:val="24"/>
                <w:lang w:val="kk-KZ"/>
              </w:rPr>
            </w:pPr>
            <w:r w:rsidRPr="00B60D1F">
              <w:rPr>
                <w:rFonts w:ascii="Times New Roman" w:hAnsi="Times New Roman"/>
                <w:sz w:val="24"/>
                <w:szCs w:val="24"/>
                <w:lang w:val="kk-KZ"/>
              </w:rPr>
              <w:t>Пәннің, практиканың атауы және негізгі бөлімдері</w:t>
            </w:r>
          </w:p>
        </w:tc>
        <w:tc>
          <w:tcPr>
            <w:tcW w:w="3395" w:type="dxa"/>
          </w:tcPr>
          <w:p w:rsidR="00842AF4" w:rsidRPr="00B60D1F" w:rsidRDefault="00842AF4" w:rsidP="00842AF4">
            <w:pPr>
              <w:jc w:val="both"/>
              <w:rPr>
                <w:rFonts w:ascii="Times New Roman" w:hAnsi="Times New Roman"/>
                <w:sz w:val="24"/>
                <w:szCs w:val="24"/>
                <w:lang w:val="kk-KZ"/>
              </w:rPr>
            </w:pPr>
            <w:r w:rsidRPr="00B60D1F">
              <w:rPr>
                <w:rFonts w:ascii="Times New Roman" w:hAnsi="Times New Roman"/>
                <w:sz w:val="24"/>
                <w:szCs w:val="24"/>
                <w:lang w:val="kk-KZ"/>
              </w:rPr>
              <w:t>Пәннің мазмұны</w:t>
            </w:r>
          </w:p>
        </w:tc>
        <w:tc>
          <w:tcPr>
            <w:tcW w:w="2197" w:type="dxa"/>
            <w:gridSpan w:val="2"/>
          </w:tcPr>
          <w:p w:rsidR="00842AF4" w:rsidRPr="00B60D1F" w:rsidRDefault="00842AF4" w:rsidP="00842AF4">
            <w:pPr>
              <w:ind w:firstLine="0"/>
              <w:jc w:val="both"/>
              <w:rPr>
                <w:rFonts w:ascii="Times New Roman" w:hAnsi="Times New Roman"/>
                <w:sz w:val="24"/>
                <w:szCs w:val="24"/>
                <w:lang w:val="kk-KZ"/>
              </w:rPr>
            </w:pPr>
            <w:r w:rsidRPr="00B60D1F">
              <w:rPr>
                <w:rFonts w:ascii="Times New Roman" w:hAnsi="Times New Roman"/>
                <w:sz w:val="24"/>
                <w:szCs w:val="24"/>
                <w:lang w:val="kk-KZ"/>
              </w:rPr>
              <w:t>Қалыптасатын құзыреттер қолы</w:t>
            </w:r>
          </w:p>
        </w:tc>
      </w:tr>
      <w:tr w:rsidR="00842AF4" w:rsidRPr="00B60D1F" w:rsidTr="00842AF4">
        <w:tc>
          <w:tcPr>
            <w:tcW w:w="1383" w:type="dxa"/>
          </w:tcPr>
          <w:p w:rsidR="00842AF4" w:rsidRPr="00B60D1F" w:rsidRDefault="00842AF4" w:rsidP="00842AF4">
            <w:pPr>
              <w:ind w:firstLine="0"/>
              <w:jc w:val="both"/>
              <w:rPr>
                <w:rFonts w:ascii="Times New Roman" w:hAnsi="Times New Roman"/>
                <w:sz w:val="24"/>
                <w:szCs w:val="24"/>
                <w:lang w:val="kk-KZ"/>
              </w:rPr>
            </w:pPr>
            <w:r w:rsidRPr="00B60D1F">
              <w:rPr>
                <w:rFonts w:ascii="Times New Roman" w:hAnsi="Times New Roman"/>
                <w:sz w:val="24"/>
                <w:szCs w:val="24"/>
                <w:lang w:val="kk-KZ"/>
              </w:rPr>
              <w:t>ӘЭП</w:t>
            </w:r>
          </w:p>
        </w:tc>
        <w:tc>
          <w:tcPr>
            <w:tcW w:w="8424" w:type="dxa"/>
            <w:gridSpan w:val="5"/>
          </w:tcPr>
          <w:p w:rsidR="00842AF4" w:rsidRPr="00B60D1F" w:rsidRDefault="00842AF4" w:rsidP="00842AF4">
            <w:pPr>
              <w:jc w:val="both"/>
              <w:rPr>
                <w:rFonts w:ascii="Times New Roman" w:hAnsi="Times New Roman"/>
                <w:sz w:val="24"/>
                <w:szCs w:val="24"/>
                <w:lang w:val="kk-KZ"/>
              </w:rPr>
            </w:pPr>
            <w:r w:rsidRPr="00B60D1F">
              <w:rPr>
                <w:rFonts w:ascii="Times New Roman" w:hAnsi="Times New Roman"/>
                <w:sz w:val="24"/>
                <w:szCs w:val="24"/>
                <w:lang w:val="kk-KZ"/>
              </w:rPr>
              <w:t>Әлеуметтік-экономикалық пәндер</w:t>
            </w:r>
          </w:p>
        </w:tc>
      </w:tr>
      <w:tr w:rsidR="00842AF4" w:rsidRPr="00B60D1F" w:rsidTr="00842AF4">
        <w:tc>
          <w:tcPr>
            <w:tcW w:w="1383" w:type="dxa"/>
          </w:tcPr>
          <w:p w:rsidR="00842AF4" w:rsidRPr="00B60D1F" w:rsidRDefault="00842AF4" w:rsidP="00842AF4">
            <w:pPr>
              <w:ind w:firstLine="0"/>
              <w:rPr>
                <w:rFonts w:ascii="Times New Roman" w:hAnsi="Times New Roman"/>
                <w:sz w:val="24"/>
                <w:szCs w:val="24"/>
                <w:lang w:val="kk-KZ"/>
              </w:rPr>
            </w:pPr>
            <w:r w:rsidRPr="00B60D1F">
              <w:rPr>
                <w:rFonts w:ascii="Times New Roman" w:hAnsi="Times New Roman"/>
                <w:sz w:val="24"/>
                <w:szCs w:val="24"/>
                <w:lang w:val="kk-KZ"/>
              </w:rPr>
              <w:t>ӘЭП  05</w:t>
            </w:r>
          </w:p>
        </w:tc>
        <w:tc>
          <w:tcPr>
            <w:tcW w:w="2825" w:type="dxa"/>
            <w:tcBorders>
              <w:right w:val="single" w:sz="4" w:space="0" w:color="auto"/>
            </w:tcBorders>
          </w:tcPr>
          <w:p w:rsidR="00842AF4" w:rsidRPr="00B60D1F" w:rsidRDefault="00842AF4" w:rsidP="00842AF4">
            <w:pPr>
              <w:jc w:val="both"/>
              <w:rPr>
                <w:rFonts w:ascii="Times New Roman" w:hAnsi="Times New Roman"/>
                <w:sz w:val="24"/>
                <w:szCs w:val="24"/>
                <w:lang w:val="kk-KZ"/>
              </w:rPr>
            </w:pPr>
            <w:r w:rsidRPr="00B60D1F">
              <w:rPr>
                <w:rFonts w:ascii="Times New Roman" w:hAnsi="Times New Roman"/>
                <w:sz w:val="24"/>
                <w:szCs w:val="24"/>
                <w:lang w:val="kk-KZ"/>
              </w:rPr>
              <w:t>Құқық негіздері</w:t>
            </w:r>
          </w:p>
        </w:tc>
        <w:tc>
          <w:tcPr>
            <w:tcW w:w="3699" w:type="dxa"/>
            <w:gridSpan w:val="3"/>
            <w:tcBorders>
              <w:left w:val="single" w:sz="4" w:space="0" w:color="auto"/>
              <w:right w:val="single" w:sz="4" w:space="0" w:color="auto"/>
            </w:tcBorders>
          </w:tcPr>
          <w:p w:rsidR="00842AF4" w:rsidRPr="00B60D1F" w:rsidRDefault="00842AF4" w:rsidP="00842AF4">
            <w:pPr>
              <w:jc w:val="both"/>
              <w:rPr>
                <w:rFonts w:ascii="Times New Roman" w:hAnsi="Times New Roman"/>
                <w:sz w:val="24"/>
                <w:szCs w:val="24"/>
                <w:lang w:val="kk-KZ"/>
              </w:rPr>
            </w:pPr>
            <w:r w:rsidRPr="00B60D1F">
              <w:rPr>
                <w:rFonts w:ascii="Times New Roman" w:hAnsi="Times New Roman"/>
                <w:sz w:val="24"/>
                <w:szCs w:val="24"/>
                <w:lang w:val="kk-KZ"/>
              </w:rPr>
              <w:t>Мемлекет, құқық және мемлекеттік-құқықтық құбылыстар туралы түсініктер. Құқықтың негізгі салалары. Конституциялық құқық. Қазақстан Республикасының сайлау жүйесі. Қазақстан Республикасының әкімшілік және азаматтық құқықтарының негіздері. Қазақстан Республикасынындағы мемлекеттік қызметі. Міндеттелген құқық негіздері. Қазақстан Республикасының отбасы құқық негіздері. ҚР-дағы еңбек құқығы. ҚР-ның әлеуметтік қамтамасыз ету құқығы. ҚР-ның салық құқығының негіздері. ҚР-ның қылмыстық құқық негіздері. Қазақстанда сыбайлас жемқорлықпен күресу. ҚР-ның құқық қорғау органдары. ҚР-ның сот және сот төрелігі.ҚР-ның медициналық құқығы.</w:t>
            </w:r>
          </w:p>
        </w:tc>
        <w:tc>
          <w:tcPr>
            <w:tcW w:w="1900" w:type="dxa"/>
            <w:tcBorders>
              <w:left w:val="single" w:sz="4" w:space="0" w:color="auto"/>
            </w:tcBorders>
          </w:tcPr>
          <w:p w:rsidR="00842AF4" w:rsidRPr="00B60D1F" w:rsidRDefault="00842AF4" w:rsidP="00842AF4">
            <w:pPr>
              <w:ind w:firstLine="317"/>
              <w:rPr>
                <w:rFonts w:ascii="Times New Roman" w:hAnsi="Times New Roman"/>
                <w:sz w:val="24"/>
                <w:szCs w:val="24"/>
                <w:lang w:val="kk-KZ"/>
              </w:rPr>
            </w:pPr>
            <w:r w:rsidRPr="00B60D1F">
              <w:rPr>
                <w:rFonts w:ascii="Times New Roman" w:hAnsi="Times New Roman"/>
                <w:sz w:val="24"/>
                <w:szCs w:val="24"/>
                <w:lang w:val="kk-KZ"/>
              </w:rPr>
              <w:t>БҚ-2.</w:t>
            </w:r>
          </w:p>
          <w:p w:rsidR="00842AF4" w:rsidRPr="00B60D1F" w:rsidRDefault="00842AF4" w:rsidP="00842AF4">
            <w:pPr>
              <w:jc w:val="both"/>
              <w:rPr>
                <w:rFonts w:ascii="Times New Roman" w:hAnsi="Times New Roman"/>
                <w:sz w:val="24"/>
                <w:szCs w:val="24"/>
                <w:lang w:val="kk-KZ"/>
              </w:rPr>
            </w:pPr>
          </w:p>
        </w:tc>
      </w:tr>
    </w:tbl>
    <w:p w:rsidR="004C4459" w:rsidRPr="00B60D1F" w:rsidRDefault="004C4459" w:rsidP="00842AF4">
      <w:pPr>
        <w:ind w:firstLine="0"/>
        <w:jc w:val="center"/>
        <w:rPr>
          <w:rFonts w:ascii="Times New Roman" w:eastAsia="Times New Roman" w:hAnsi="Times New Roman"/>
          <w:b/>
          <w:bCs/>
          <w:iCs/>
          <w:color w:val="000000"/>
          <w:sz w:val="24"/>
          <w:szCs w:val="24"/>
          <w:lang w:val="kk-KZ" w:eastAsia="ru-RU"/>
        </w:rPr>
      </w:pPr>
      <w:r w:rsidRPr="00B60D1F">
        <w:rPr>
          <w:rFonts w:ascii="Times New Roman" w:eastAsia="Times New Roman" w:hAnsi="Times New Roman"/>
          <w:b/>
          <w:bCs/>
          <w:iCs/>
          <w:color w:val="000000"/>
          <w:sz w:val="24"/>
          <w:szCs w:val="24"/>
          <w:lang w:val="kk-KZ" w:eastAsia="ru-RU"/>
        </w:rPr>
        <w:t>Мамандық бойынша білім беретін оқу бағдарламасын меңгеру нәтижесінде білім алушы:</w:t>
      </w:r>
    </w:p>
    <w:p w:rsidR="004C4459" w:rsidRPr="00B60D1F" w:rsidRDefault="004C4459" w:rsidP="00842AF4">
      <w:pPr>
        <w:autoSpaceDE w:val="0"/>
        <w:autoSpaceDN w:val="0"/>
        <w:adjustRightInd w:val="0"/>
        <w:ind w:firstLine="708"/>
        <w:rPr>
          <w:rFonts w:ascii="Times New Roman" w:hAnsi="Times New Roman"/>
          <w:bCs/>
          <w:i/>
          <w:iCs/>
          <w:color w:val="000000"/>
          <w:sz w:val="24"/>
          <w:szCs w:val="24"/>
          <w:lang w:val="kk-KZ"/>
        </w:rPr>
      </w:pPr>
      <w:r w:rsidRPr="00B60D1F">
        <w:rPr>
          <w:rFonts w:ascii="Times New Roman" w:hAnsi="Times New Roman"/>
          <w:i/>
          <w:color w:val="000000"/>
          <w:sz w:val="24"/>
          <w:szCs w:val="24"/>
          <w:lang w:val="kk-KZ"/>
        </w:rPr>
        <w:t xml:space="preserve">6.4  </w:t>
      </w:r>
      <w:r w:rsidR="00302B4D" w:rsidRPr="00B60D1F">
        <w:rPr>
          <w:rFonts w:ascii="Times New Roman" w:hAnsi="Times New Roman"/>
          <w:i/>
          <w:color w:val="000000"/>
          <w:sz w:val="24"/>
          <w:szCs w:val="24"/>
          <w:lang w:val="kk-KZ"/>
        </w:rPr>
        <w:t>0301013,0302033</w:t>
      </w:r>
      <w:r w:rsidRPr="00B60D1F">
        <w:rPr>
          <w:rFonts w:ascii="Times New Roman" w:hAnsi="Times New Roman"/>
          <w:i/>
          <w:color w:val="000000"/>
          <w:sz w:val="24"/>
          <w:szCs w:val="24"/>
          <w:lang w:val="kk-KZ"/>
        </w:rPr>
        <w:t xml:space="preserve"> -  «Мейіргер ісі», «Емдеу ісі»</w:t>
      </w:r>
      <w:r w:rsidRPr="00B60D1F">
        <w:rPr>
          <w:rFonts w:ascii="Times New Roman" w:hAnsi="Times New Roman"/>
          <w:b/>
          <w:i/>
          <w:color w:val="000000"/>
          <w:sz w:val="24"/>
          <w:szCs w:val="24"/>
          <w:lang w:val="kk-KZ"/>
        </w:rPr>
        <w:t xml:space="preserve"> </w:t>
      </w:r>
      <w:r w:rsidRPr="00B60D1F">
        <w:rPr>
          <w:rFonts w:ascii="Times New Roman" w:hAnsi="Times New Roman"/>
          <w:bCs/>
          <w:i/>
          <w:iCs/>
          <w:color w:val="000000"/>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842AF4" w:rsidRPr="00B60D1F" w:rsidTr="00842AF4">
        <w:tc>
          <w:tcPr>
            <w:tcW w:w="1951" w:type="dxa"/>
          </w:tcPr>
          <w:p w:rsidR="00842AF4" w:rsidRPr="00B60D1F" w:rsidRDefault="00842AF4" w:rsidP="00C04605">
            <w:pPr>
              <w:rPr>
                <w:rFonts w:ascii="Times New Roman" w:hAnsi="Times New Roman"/>
                <w:sz w:val="24"/>
                <w:szCs w:val="24"/>
                <w:lang w:val="kk-KZ"/>
              </w:rPr>
            </w:pPr>
            <w:r w:rsidRPr="00B60D1F">
              <w:rPr>
                <w:rFonts w:ascii="Times New Roman" w:hAnsi="Times New Roman"/>
                <w:sz w:val="24"/>
                <w:szCs w:val="24"/>
                <w:lang w:val="kk-KZ"/>
              </w:rPr>
              <w:t>БҚ-2.</w:t>
            </w:r>
          </w:p>
        </w:tc>
        <w:tc>
          <w:tcPr>
            <w:tcW w:w="7620" w:type="dxa"/>
          </w:tcPr>
          <w:p w:rsidR="00842AF4" w:rsidRPr="00B60D1F" w:rsidRDefault="00842AF4" w:rsidP="00C04605">
            <w:pPr>
              <w:rPr>
                <w:rFonts w:ascii="Times New Roman" w:hAnsi="Times New Roman"/>
                <w:sz w:val="24"/>
                <w:szCs w:val="24"/>
                <w:lang w:val="kk-KZ"/>
              </w:rPr>
            </w:pPr>
            <w:r w:rsidRPr="00B60D1F">
              <w:rPr>
                <w:rFonts w:ascii="Times New Roman" w:hAnsi="Times New Roman"/>
                <w:sz w:val="24"/>
                <w:szCs w:val="24"/>
                <w:lang w:val="kk-KZ"/>
              </w:rPr>
              <w:t>Этика.</w:t>
            </w:r>
          </w:p>
        </w:tc>
      </w:tr>
      <w:tr w:rsidR="00842AF4" w:rsidRPr="006C02C0" w:rsidTr="00842AF4">
        <w:tc>
          <w:tcPr>
            <w:tcW w:w="1951" w:type="dxa"/>
          </w:tcPr>
          <w:p w:rsidR="00842AF4" w:rsidRPr="00B60D1F" w:rsidRDefault="00842AF4" w:rsidP="00C04605">
            <w:pPr>
              <w:rPr>
                <w:rFonts w:ascii="Times New Roman" w:hAnsi="Times New Roman"/>
                <w:sz w:val="24"/>
                <w:szCs w:val="24"/>
                <w:lang w:val="kk-KZ"/>
              </w:rPr>
            </w:pPr>
            <w:r w:rsidRPr="00B60D1F">
              <w:rPr>
                <w:rFonts w:ascii="Times New Roman" w:hAnsi="Times New Roman"/>
                <w:sz w:val="24"/>
                <w:szCs w:val="24"/>
                <w:lang w:val="kk-KZ"/>
              </w:rPr>
              <w:t>БҚ-2.1.</w:t>
            </w:r>
          </w:p>
        </w:tc>
        <w:tc>
          <w:tcPr>
            <w:tcW w:w="7620" w:type="dxa"/>
          </w:tcPr>
          <w:p w:rsidR="00842AF4" w:rsidRPr="00B60D1F" w:rsidRDefault="00842AF4" w:rsidP="00C04605">
            <w:pPr>
              <w:rPr>
                <w:rFonts w:ascii="Times New Roman" w:hAnsi="Times New Roman"/>
                <w:sz w:val="24"/>
                <w:szCs w:val="24"/>
                <w:lang w:val="kk-KZ"/>
              </w:rPr>
            </w:pPr>
            <w:r w:rsidRPr="00B60D1F">
              <w:rPr>
                <w:rFonts w:ascii="Times New Roman" w:hAnsi="Times New Roman"/>
                <w:sz w:val="24"/>
                <w:szCs w:val="24"/>
                <w:lang w:val="kk-KZ"/>
              </w:rPr>
              <w:t>Қоғамдық өмір: қоғамдық өмірге белсенді қатысады.</w:t>
            </w:r>
          </w:p>
        </w:tc>
      </w:tr>
      <w:tr w:rsidR="00842AF4" w:rsidRPr="006C02C0" w:rsidTr="00842AF4">
        <w:tc>
          <w:tcPr>
            <w:tcW w:w="1951" w:type="dxa"/>
          </w:tcPr>
          <w:p w:rsidR="00842AF4" w:rsidRPr="00B60D1F" w:rsidRDefault="00842AF4" w:rsidP="00C04605">
            <w:pPr>
              <w:rPr>
                <w:rFonts w:ascii="Times New Roman" w:hAnsi="Times New Roman"/>
                <w:sz w:val="24"/>
                <w:szCs w:val="24"/>
                <w:lang w:val="kk-KZ"/>
              </w:rPr>
            </w:pPr>
            <w:r w:rsidRPr="00B60D1F">
              <w:rPr>
                <w:rFonts w:ascii="Times New Roman" w:hAnsi="Times New Roman"/>
                <w:sz w:val="24"/>
                <w:szCs w:val="24"/>
                <w:lang w:val="kk-KZ"/>
              </w:rPr>
              <w:t>БҚ-2.2.</w:t>
            </w:r>
          </w:p>
        </w:tc>
        <w:tc>
          <w:tcPr>
            <w:tcW w:w="7620" w:type="dxa"/>
          </w:tcPr>
          <w:p w:rsidR="00842AF4" w:rsidRPr="00B60D1F" w:rsidRDefault="00842AF4" w:rsidP="00C04605">
            <w:pPr>
              <w:rPr>
                <w:rFonts w:ascii="Times New Roman" w:hAnsi="Times New Roman"/>
                <w:sz w:val="24"/>
                <w:szCs w:val="24"/>
                <w:lang w:val="kk-KZ"/>
              </w:rPr>
            </w:pPr>
            <w:r w:rsidRPr="00B60D1F">
              <w:rPr>
                <w:rFonts w:ascii="Times New Roman" w:hAnsi="Times New Roman"/>
                <w:sz w:val="24"/>
                <w:szCs w:val="24"/>
                <w:lang w:val="kk-KZ"/>
              </w:rPr>
              <w:t>Этикалық қағидалар: кәсіптік этикалық қағидаларды сақтайтынын көрсетеді.</w:t>
            </w:r>
          </w:p>
        </w:tc>
      </w:tr>
      <w:tr w:rsidR="00842AF4" w:rsidRPr="006C02C0" w:rsidTr="00842AF4">
        <w:tc>
          <w:tcPr>
            <w:tcW w:w="1951" w:type="dxa"/>
          </w:tcPr>
          <w:p w:rsidR="00842AF4" w:rsidRPr="00B60D1F" w:rsidRDefault="00842AF4" w:rsidP="00C04605">
            <w:pPr>
              <w:rPr>
                <w:rFonts w:ascii="Times New Roman" w:hAnsi="Times New Roman"/>
                <w:sz w:val="24"/>
                <w:szCs w:val="24"/>
                <w:lang w:val="kk-KZ"/>
              </w:rPr>
            </w:pPr>
            <w:r w:rsidRPr="00B60D1F">
              <w:rPr>
                <w:rFonts w:ascii="Times New Roman" w:hAnsi="Times New Roman"/>
                <w:sz w:val="24"/>
                <w:szCs w:val="24"/>
                <w:lang w:val="kk-KZ"/>
              </w:rPr>
              <w:t>БҚ-2.3.</w:t>
            </w:r>
          </w:p>
        </w:tc>
        <w:tc>
          <w:tcPr>
            <w:tcW w:w="7620" w:type="dxa"/>
          </w:tcPr>
          <w:p w:rsidR="00842AF4" w:rsidRPr="00B60D1F" w:rsidRDefault="00842AF4" w:rsidP="00C04605">
            <w:pPr>
              <w:rPr>
                <w:rFonts w:ascii="Times New Roman" w:hAnsi="Times New Roman"/>
                <w:sz w:val="24"/>
                <w:szCs w:val="24"/>
                <w:lang w:val="kk-KZ"/>
              </w:rPr>
            </w:pPr>
            <w:r w:rsidRPr="00B60D1F">
              <w:rPr>
                <w:rFonts w:ascii="Times New Roman" w:hAnsi="Times New Roman"/>
                <w:sz w:val="24"/>
                <w:szCs w:val="24"/>
                <w:lang w:val="kk-KZ"/>
              </w:rPr>
              <w:t>Эстетика: жұмыс ортасындағы эстетиканы бағалайды және қолдайды.</w:t>
            </w:r>
          </w:p>
        </w:tc>
      </w:tr>
    </w:tbl>
    <w:p w:rsidR="00842AF4" w:rsidRPr="00B60D1F" w:rsidRDefault="00842AF4" w:rsidP="00842AF4">
      <w:pPr>
        <w:ind w:firstLine="0"/>
        <w:jc w:val="center"/>
        <w:outlineLvl w:val="0"/>
        <w:rPr>
          <w:rFonts w:ascii="Times New Roman" w:hAnsi="Times New Roman"/>
          <w:b/>
          <w:color w:val="000000"/>
          <w:sz w:val="24"/>
          <w:szCs w:val="24"/>
          <w:lang w:val="kk-KZ"/>
        </w:rPr>
      </w:pPr>
    </w:p>
    <w:p w:rsidR="00B60D1F" w:rsidRDefault="00B60D1F" w:rsidP="00842AF4">
      <w:pPr>
        <w:ind w:firstLine="0"/>
        <w:jc w:val="center"/>
        <w:outlineLvl w:val="0"/>
        <w:rPr>
          <w:rFonts w:ascii="Times New Roman" w:hAnsi="Times New Roman"/>
          <w:b/>
          <w:color w:val="000000"/>
          <w:sz w:val="24"/>
          <w:szCs w:val="24"/>
          <w:lang w:val="kk-KZ"/>
        </w:rPr>
      </w:pPr>
    </w:p>
    <w:p w:rsidR="00B300A7" w:rsidRDefault="00B300A7" w:rsidP="009A761F">
      <w:pPr>
        <w:ind w:firstLine="0"/>
        <w:jc w:val="center"/>
        <w:outlineLvl w:val="0"/>
        <w:rPr>
          <w:rFonts w:ascii="Times New Roman" w:hAnsi="Times New Roman"/>
          <w:b/>
          <w:color w:val="000000"/>
          <w:sz w:val="24"/>
          <w:szCs w:val="24"/>
          <w:lang w:val="kk-KZ"/>
        </w:rPr>
      </w:pPr>
    </w:p>
    <w:p w:rsidR="00B60D1F" w:rsidRDefault="00B60D1F" w:rsidP="009A761F">
      <w:pPr>
        <w:ind w:firstLine="0"/>
        <w:jc w:val="center"/>
        <w:outlineLvl w:val="0"/>
        <w:rPr>
          <w:rFonts w:ascii="Times New Roman" w:hAnsi="Times New Roman"/>
          <w:b/>
          <w:color w:val="000000"/>
          <w:sz w:val="24"/>
          <w:szCs w:val="24"/>
          <w:lang w:val="kk-KZ"/>
        </w:rPr>
      </w:pPr>
    </w:p>
    <w:p w:rsidR="00B60D1F" w:rsidRPr="00B60D1F" w:rsidRDefault="00B60D1F" w:rsidP="009A761F">
      <w:pPr>
        <w:ind w:firstLine="0"/>
        <w:jc w:val="center"/>
        <w:outlineLvl w:val="0"/>
        <w:rPr>
          <w:rFonts w:ascii="Times New Roman" w:hAnsi="Times New Roman"/>
          <w:b/>
          <w:color w:val="000000"/>
          <w:sz w:val="24"/>
          <w:szCs w:val="24"/>
          <w:lang w:val="kk-KZ"/>
        </w:rPr>
      </w:pPr>
    </w:p>
    <w:p w:rsidR="00B300A7" w:rsidRPr="00B60D1F" w:rsidRDefault="00B300A7" w:rsidP="009A761F">
      <w:pPr>
        <w:ind w:firstLine="0"/>
        <w:jc w:val="center"/>
        <w:outlineLvl w:val="0"/>
        <w:rPr>
          <w:rFonts w:ascii="Times New Roman" w:hAnsi="Times New Roman"/>
          <w:b/>
          <w:color w:val="000000"/>
          <w:sz w:val="24"/>
          <w:szCs w:val="24"/>
          <w:lang w:val="kk-KZ"/>
        </w:rPr>
      </w:pPr>
    </w:p>
    <w:p w:rsidR="00BE7D0A" w:rsidRPr="00B60D1F" w:rsidRDefault="00BE7D0A" w:rsidP="009A761F">
      <w:pPr>
        <w:ind w:firstLine="0"/>
        <w:jc w:val="center"/>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Теориялық сабақ барысының технологиялық картасы</w:t>
      </w:r>
    </w:p>
    <w:p w:rsidR="00BE7D0A" w:rsidRPr="00B60D1F" w:rsidRDefault="00BE7D0A" w:rsidP="00553999">
      <w:pPr>
        <w:ind w:firstLine="0"/>
        <w:jc w:val="center"/>
        <w:rPr>
          <w:rFonts w:ascii="Times New Roman" w:hAnsi="Times New Roman"/>
          <w:b/>
          <w:color w:val="000000"/>
          <w:sz w:val="24"/>
          <w:szCs w:val="24"/>
          <w:lang w:val="kk-KZ"/>
        </w:rPr>
      </w:pPr>
      <w:r w:rsidRPr="00B60D1F">
        <w:rPr>
          <w:rFonts w:ascii="Times New Roman" w:hAnsi="Times New Roman"/>
          <w:b/>
          <w:color w:val="000000"/>
          <w:sz w:val="24"/>
          <w:szCs w:val="24"/>
          <w:lang w:val="kk-KZ"/>
        </w:rPr>
        <w:t>Технологическая карта конструирования этапов теоретического занятия</w:t>
      </w:r>
    </w:p>
    <w:p w:rsidR="00BE7D0A" w:rsidRPr="00B60D1F" w:rsidRDefault="00BE7D0A" w:rsidP="00553999">
      <w:pPr>
        <w:ind w:firstLine="0"/>
        <w:jc w:val="center"/>
        <w:rPr>
          <w:rFonts w:ascii="Times New Roman" w:hAnsi="Times New Roman"/>
          <w:b/>
          <w:color w:val="000000"/>
          <w:sz w:val="24"/>
          <w:szCs w:val="24"/>
          <w:lang w:val="kk-KZ"/>
        </w:rPr>
      </w:pPr>
    </w:p>
    <w:p w:rsidR="00BE7D0A" w:rsidRPr="00B60D1F" w:rsidRDefault="00BE7D0A" w:rsidP="00553999">
      <w:pPr>
        <w:ind w:firstLine="0"/>
        <w:jc w:val="center"/>
        <w:rPr>
          <w:rFonts w:ascii="Times New Roman" w:hAnsi="Times New Roman"/>
          <w:b/>
          <w:color w:val="0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521"/>
        <w:gridCol w:w="2233"/>
      </w:tblGrid>
      <w:tr w:rsidR="00BE7D0A" w:rsidRPr="00B60D1F" w:rsidTr="00990AF8">
        <w:tc>
          <w:tcPr>
            <w:tcW w:w="817" w:type="dxa"/>
          </w:tcPr>
          <w:p w:rsidR="00BE7D0A" w:rsidRPr="00B60D1F" w:rsidRDefault="00BE7D0A" w:rsidP="00990AF8">
            <w:pPr>
              <w:ind w:firstLine="0"/>
              <w:jc w:val="center"/>
              <w:rPr>
                <w:rFonts w:ascii="Times New Roman" w:hAnsi="Times New Roman"/>
                <w:b/>
                <w:color w:val="000000"/>
                <w:sz w:val="24"/>
                <w:szCs w:val="24"/>
                <w:lang w:val="kk-KZ" w:eastAsia="ru-RU"/>
              </w:rPr>
            </w:pPr>
          </w:p>
        </w:tc>
        <w:tc>
          <w:tcPr>
            <w:tcW w:w="6521" w:type="dxa"/>
          </w:tcPr>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Сабақ бөлімдерінің атауы</w:t>
            </w: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Название раздела занятия</w:t>
            </w:r>
          </w:p>
        </w:tc>
        <w:tc>
          <w:tcPr>
            <w:tcW w:w="2233" w:type="dxa"/>
          </w:tcPr>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Уақыт тәртібі</w:t>
            </w: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Временной режим</w:t>
            </w:r>
          </w:p>
        </w:tc>
      </w:tr>
      <w:tr w:rsidR="00BE7D0A" w:rsidRPr="00B60D1F" w:rsidTr="00990AF8">
        <w:tc>
          <w:tcPr>
            <w:tcW w:w="817"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1</w:t>
            </w:r>
          </w:p>
        </w:tc>
        <w:tc>
          <w:tcPr>
            <w:tcW w:w="6521" w:type="dxa"/>
          </w:tcPr>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Ұйымдастыру кезеңі</w:t>
            </w:r>
          </w:p>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Организационная часть</w:t>
            </w:r>
          </w:p>
          <w:p w:rsidR="00BE7D0A" w:rsidRPr="00B60D1F" w:rsidRDefault="00BE7D0A" w:rsidP="00990AF8">
            <w:pPr>
              <w:ind w:firstLine="0"/>
              <w:jc w:val="both"/>
              <w:rPr>
                <w:rFonts w:ascii="Times New Roman" w:hAnsi="Times New Roman"/>
                <w:b/>
                <w:color w:val="000000"/>
                <w:sz w:val="24"/>
                <w:szCs w:val="24"/>
                <w:lang w:val="kk-KZ" w:eastAsia="ru-RU"/>
              </w:rPr>
            </w:pPr>
          </w:p>
        </w:tc>
        <w:tc>
          <w:tcPr>
            <w:tcW w:w="2233"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2 минут</w:t>
            </w:r>
          </w:p>
          <w:p w:rsidR="00BE7D0A" w:rsidRPr="00B60D1F" w:rsidRDefault="00BE7D0A" w:rsidP="00990AF8">
            <w:pPr>
              <w:ind w:firstLine="0"/>
              <w:jc w:val="center"/>
              <w:rPr>
                <w:rFonts w:ascii="Times New Roman" w:hAnsi="Times New Roman"/>
                <w:b/>
                <w:color w:val="000000"/>
                <w:sz w:val="24"/>
                <w:szCs w:val="24"/>
                <w:lang w:val="kk-KZ" w:eastAsia="ru-RU"/>
              </w:rPr>
            </w:pPr>
          </w:p>
        </w:tc>
      </w:tr>
      <w:tr w:rsidR="00BE7D0A" w:rsidRPr="00B60D1F" w:rsidTr="00990AF8">
        <w:tc>
          <w:tcPr>
            <w:tcW w:w="817"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2</w:t>
            </w:r>
          </w:p>
        </w:tc>
        <w:tc>
          <w:tcPr>
            <w:tcW w:w="6521" w:type="dxa"/>
          </w:tcPr>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Оқытушының кіріспе сөзі</w:t>
            </w:r>
          </w:p>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Целевая установка занятия</w:t>
            </w:r>
          </w:p>
          <w:p w:rsidR="00BE7D0A" w:rsidRPr="00B60D1F" w:rsidRDefault="00BE7D0A" w:rsidP="00990AF8">
            <w:pPr>
              <w:ind w:firstLine="0"/>
              <w:jc w:val="both"/>
              <w:rPr>
                <w:rFonts w:ascii="Times New Roman" w:hAnsi="Times New Roman"/>
                <w:b/>
                <w:color w:val="000000"/>
                <w:sz w:val="24"/>
                <w:szCs w:val="24"/>
                <w:lang w:val="kk-KZ" w:eastAsia="ru-RU"/>
              </w:rPr>
            </w:pPr>
          </w:p>
        </w:tc>
        <w:tc>
          <w:tcPr>
            <w:tcW w:w="2233"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3 минут</w:t>
            </w:r>
          </w:p>
          <w:p w:rsidR="00BE7D0A" w:rsidRPr="00B60D1F" w:rsidRDefault="00BE7D0A" w:rsidP="00990AF8">
            <w:pPr>
              <w:ind w:firstLine="0"/>
              <w:jc w:val="center"/>
              <w:rPr>
                <w:rFonts w:ascii="Times New Roman" w:hAnsi="Times New Roman"/>
                <w:b/>
                <w:color w:val="000000"/>
                <w:sz w:val="24"/>
                <w:szCs w:val="24"/>
                <w:lang w:val="kk-KZ" w:eastAsia="ru-RU"/>
              </w:rPr>
            </w:pPr>
          </w:p>
        </w:tc>
      </w:tr>
      <w:tr w:rsidR="00BE7D0A" w:rsidRPr="00B60D1F" w:rsidTr="00990AF8">
        <w:tc>
          <w:tcPr>
            <w:tcW w:w="817"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3</w:t>
            </w:r>
          </w:p>
        </w:tc>
        <w:tc>
          <w:tcPr>
            <w:tcW w:w="6521" w:type="dxa"/>
          </w:tcPr>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Білімнің негізін өзектілей (негіздеу). Үй тапсырмасын тексеру</w:t>
            </w:r>
          </w:p>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Актуализация опорных знаний, над которыми обучающиеся работали дома по теме</w:t>
            </w:r>
          </w:p>
          <w:p w:rsidR="00BE7D0A" w:rsidRPr="00B60D1F" w:rsidRDefault="00BE7D0A" w:rsidP="00990AF8">
            <w:pPr>
              <w:ind w:firstLine="0"/>
              <w:jc w:val="both"/>
              <w:rPr>
                <w:rFonts w:ascii="Times New Roman" w:hAnsi="Times New Roman"/>
                <w:b/>
                <w:color w:val="000000"/>
                <w:sz w:val="24"/>
                <w:szCs w:val="24"/>
                <w:lang w:val="kk-KZ" w:eastAsia="ru-RU"/>
              </w:rPr>
            </w:pPr>
          </w:p>
        </w:tc>
        <w:tc>
          <w:tcPr>
            <w:tcW w:w="2233"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25 минут</w:t>
            </w:r>
          </w:p>
          <w:p w:rsidR="00BE7D0A" w:rsidRPr="00B60D1F" w:rsidRDefault="00BE7D0A" w:rsidP="00990AF8">
            <w:pPr>
              <w:ind w:firstLine="0"/>
              <w:jc w:val="center"/>
              <w:rPr>
                <w:rFonts w:ascii="Times New Roman" w:hAnsi="Times New Roman"/>
                <w:b/>
                <w:color w:val="000000"/>
                <w:sz w:val="24"/>
                <w:szCs w:val="24"/>
                <w:lang w:val="kk-KZ" w:eastAsia="ru-RU"/>
              </w:rPr>
            </w:pPr>
          </w:p>
        </w:tc>
      </w:tr>
      <w:tr w:rsidR="00BE7D0A" w:rsidRPr="00B60D1F" w:rsidTr="00990AF8">
        <w:tc>
          <w:tcPr>
            <w:tcW w:w="817"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4</w:t>
            </w:r>
          </w:p>
        </w:tc>
        <w:tc>
          <w:tcPr>
            <w:tcW w:w="6521" w:type="dxa"/>
          </w:tcPr>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Жаңа тақырыпты түсіндіру</w:t>
            </w:r>
          </w:p>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Изложение нового материала</w:t>
            </w:r>
          </w:p>
          <w:p w:rsidR="00BE7D0A" w:rsidRPr="00B60D1F" w:rsidRDefault="00BE7D0A" w:rsidP="00990AF8">
            <w:pPr>
              <w:ind w:firstLine="0"/>
              <w:jc w:val="both"/>
              <w:rPr>
                <w:rFonts w:ascii="Times New Roman" w:hAnsi="Times New Roman"/>
                <w:b/>
                <w:color w:val="000000"/>
                <w:sz w:val="24"/>
                <w:szCs w:val="24"/>
                <w:lang w:val="kk-KZ" w:eastAsia="ru-RU"/>
              </w:rPr>
            </w:pPr>
          </w:p>
        </w:tc>
        <w:tc>
          <w:tcPr>
            <w:tcW w:w="2233"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40 минут</w:t>
            </w:r>
          </w:p>
        </w:tc>
      </w:tr>
      <w:tr w:rsidR="00BE7D0A" w:rsidRPr="00B60D1F" w:rsidTr="00990AF8">
        <w:tc>
          <w:tcPr>
            <w:tcW w:w="817"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5</w:t>
            </w:r>
          </w:p>
        </w:tc>
        <w:tc>
          <w:tcPr>
            <w:tcW w:w="6521" w:type="dxa"/>
          </w:tcPr>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Жаңа тақырыпты бекіту</w:t>
            </w:r>
          </w:p>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Закрепление новой темы</w:t>
            </w:r>
          </w:p>
          <w:p w:rsidR="00BE7D0A" w:rsidRPr="00B60D1F" w:rsidRDefault="00BE7D0A" w:rsidP="00990AF8">
            <w:pPr>
              <w:ind w:firstLine="0"/>
              <w:jc w:val="both"/>
              <w:rPr>
                <w:rFonts w:ascii="Times New Roman" w:hAnsi="Times New Roman"/>
                <w:b/>
                <w:color w:val="000000"/>
                <w:sz w:val="24"/>
                <w:szCs w:val="24"/>
                <w:lang w:val="kk-KZ" w:eastAsia="ru-RU"/>
              </w:rPr>
            </w:pPr>
          </w:p>
        </w:tc>
        <w:tc>
          <w:tcPr>
            <w:tcW w:w="2233"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10 минут</w:t>
            </w:r>
          </w:p>
        </w:tc>
      </w:tr>
      <w:tr w:rsidR="00BE7D0A" w:rsidRPr="00B60D1F" w:rsidTr="00990AF8">
        <w:tc>
          <w:tcPr>
            <w:tcW w:w="817"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6</w:t>
            </w:r>
          </w:p>
        </w:tc>
        <w:tc>
          <w:tcPr>
            <w:tcW w:w="6521" w:type="dxa"/>
          </w:tcPr>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Баға қою</w:t>
            </w:r>
          </w:p>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Выставление оценок</w:t>
            </w:r>
          </w:p>
          <w:p w:rsidR="00BE7D0A" w:rsidRPr="00B60D1F" w:rsidRDefault="00BE7D0A" w:rsidP="00990AF8">
            <w:pPr>
              <w:ind w:firstLine="0"/>
              <w:jc w:val="both"/>
              <w:rPr>
                <w:rFonts w:ascii="Times New Roman" w:hAnsi="Times New Roman"/>
                <w:b/>
                <w:color w:val="000000"/>
                <w:sz w:val="24"/>
                <w:szCs w:val="24"/>
                <w:lang w:val="kk-KZ" w:eastAsia="ru-RU"/>
              </w:rPr>
            </w:pPr>
          </w:p>
        </w:tc>
        <w:tc>
          <w:tcPr>
            <w:tcW w:w="2233"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5 минут</w:t>
            </w:r>
          </w:p>
        </w:tc>
      </w:tr>
      <w:tr w:rsidR="00BE7D0A" w:rsidRPr="00B60D1F" w:rsidTr="00990AF8">
        <w:tc>
          <w:tcPr>
            <w:tcW w:w="817"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7</w:t>
            </w:r>
          </w:p>
        </w:tc>
        <w:tc>
          <w:tcPr>
            <w:tcW w:w="6521" w:type="dxa"/>
          </w:tcPr>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Үй тапсырмасы</w:t>
            </w:r>
          </w:p>
          <w:p w:rsidR="00BE7D0A" w:rsidRPr="00B60D1F" w:rsidRDefault="00BE7D0A" w:rsidP="00990AF8">
            <w:pPr>
              <w:ind w:firstLine="0"/>
              <w:jc w:val="both"/>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Домашнее задание</w:t>
            </w:r>
          </w:p>
          <w:p w:rsidR="00BE7D0A" w:rsidRPr="00B60D1F" w:rsidRDefault="00BE7D0A" w:rsidP="00990AF8">
            <w:pPr>
              <w:ind w:firstLine="0"/>
              <w:jc w:val="both"/>
              <w:rPr>
                <w:rFonts w:ascii="Times New Roman" w:hAnsi="Times New Roman"/>
                <w:b/>
                <w:color w:val="000000"/>
                <w:sz w:val="24"/>
                <w:szCs w:val="24"/>
                <w:lang w:val="kk-KZ" w:eastAsia="ru-RU"/>
              </w:rPr>
            </w:pPr>
          </w:p>
        </w:tc>
        <w:tc>
          <w:tcPr>
            <w:tcW w:w="2233" w:type="dxa"/>
          </w:tcPr>
          <w:p w:rsidR="00BE7D0A" w:rsidRPr="00B60D1F" w:rsidRDefault="00BE7D0A" w:rsidP="00990AF8">
            <w:pPr>
              <w:ind w:firstLine="0"/>
              <w:jc w:val="center"/>
              <w:rPr>
                <w:rFonts w:ascii="Times New Roman" w:hAnsi="Times New Roman"/>
                <w:b/>
                <w:color w:val="000000"/>
                <w:sz w:val="24"/>
                <w:szCs w:val="24"/>
                <w:lang w:val="kk-KZ" w:eastAsia="ru-RU"/>
              </w:rPr>
            </w:pPr>
          </w:p>
          <w:p w:rsidR="00BE7D0A" w:rsidRPr="00B60D1F" w:rsidRDefault="00BE7D0A" w:rsidP="00990AF8">
            <w:pPr>
              <w:ind w:firstLine="0"/>
              <w:jc w:val="center"/>
              <w:rPr>
                <w:rFonts w:ascii="Times New Roman" w:hAnsi="Times New Roman"/>
                <w:b/>
                <w:color w:val="000000"/>
                <w:sz w:val="24"/>
                <w:szCs w:val="24"/>
                <w:lang w:val="kk-KZ" w:eastAsia="ru-RU"/>
              </w:rPr>
            </w:pPr>
            <w:r w:rsidRPr="00B60D1F">
              <w:rPr>
                <w:rFonts w:ascii="Times New Roman" w:hAnsi="Times New Roman"/>
                <w:b/>
                <w:color w:val="000000"/>
                <w:sz w:val="24"/>
                <w:szCs w:val="24"/>
                <w:lang w:val="kk-KZ" w:eastAsia="ru-RU"/>
              </w:rPr>
              <w:t>5 минут</w:t>
            </w:r>
          </w:p>
        </w:tc>
      </w:tr>
    </w:tbl>
    <w:p w:rsidR="00BE7D0A" w:rsidRPr="00B60D1F" w:rsidRDefault="00BE7D0A" w:rsidP="00553999">
      <w:pPr>
        <w:ind w:firstLine="0"/>
        <w:jc w:val="center"/>
        <w:rPr>
          <w:rFonts w:ascii="Times New Roman" w:hAnsi="Times New Roman"/>
          <w:b/>
          <w:color w:val="000000"/>
          <w:sz w:val="24"/>
          <w:szCs w:val="24"/>
          <w:lang w:val="kk-KZ"/>
        </w:rPr>
      </w:pPr>
    </w:p>
    <w:p w:rsidR="00BE7D0A" w:rsidRPr="00B60D1F" w:rsidRDefault="00BE7D0A" w:rsidP="00640621">
      <w:pPr>
        <w:ind w:firstLine="0"/>
        <w:jc w:val="both"/>
        <w:rPr>
          <w:rFonts w:ascii="Times New Roman" w:hAnsi="Times New Roman"/>
          <w:b/>
          <w:color w:val="000000"/>
          <w:sz w:val="24"/>
          <w:szCs w:val="24"/>
          <w:lang w:val="kk-KZ"/>
        </w:rPr>
      </w:pPr>
    </w:p>
    <w:p w:rsidR="00BE7D0A" w:rsidRPr="00B60D1F" w:rsidRDefault="00BE7D0A" w:rsidP="00640621">
      <w:pPr>
        <w:ind w:firstLine="0"/>
        <w:jc w:val="both"/>
        <w:rPr>
          <w:rFonts w:ascii="Times New Roman" w:hAnsi="Times New Roman"/>
          <w:b/>
          <w:color w:val="000000"/>
          <w:sz w:val="24"/>
          <w:szCs w:val="24"/>
          <w:lang w:val="kk-KZ"/>
        </w:rPr>
      </w:pPr>
    </w:p>
    <w:p w:rsidR="00BE7D0A" w:rsidRPr="00B60D1F" w:rsidRDefault="00BE7D0A" w:rsidP="00640621">
      <w:pPr>
        <w:ind w:firstLine="0"/>
        <w:jc w:val="both"/>
        <w:rPr>
          <w:rFonts w:ascii="Times New Roman" w:hAnsi="Times New Roman"/>
          <w:b/>
          <w:color w:val="000000"/>
          <w:sz w:val="24"/>
          <w:szCs w:val="24"/>
          <w:lang w:val="kk-KZ"/>
        </w:rPr>
      </w:pPr>
    </w:p>
    <w:p w:rsidR="00BE7D0A" w:rsidRPr="00B60D1F" w:rsidRDefault="00BE7D0A" w:rsidP="00640621">
      <w:pPr>
        <w:ind w:firstLine="0"/>
        <w:jc w:val="both"/>
        <w:rPr>
          <w:rFonts w:ascii="Times New Roman" w:hAnsi="Times New Roman"/>
          <w:b/>
          <w:color w:val="000000"/>
          <w:sz w:val="24"/>
          <w:szCs w:val="24"/>
          <w:lang w:val="kk-KZ"/>
        </w:rPr>
      </w:pPr>
    </w:p>
    <w:p w:rsidR="00BE7D0A" w:rsidRPr="00B60D1F" w:rsidRDefault="00BE7D0A" w:rsidP="00640621">
      <w:pPr>
        <w:ind w:firstLine="0"/>
        <w:jc w:val="both"/>
        <w:rPr>
          <w:rFonts w:ascii="Times New Roman" w:hAnsi="Times New Roman"/>
          <w:b/>
          <w:color w:val="000000"/>
          <w:sz w:val="24"/>
          <w:szCs w:val="24"/>
          <w:lang w:val="kk-KZ"/>
        </w:rPr>
      </w:pPr>
    </w:p>
    <w:p w:rsidR="00BE7D0A" w:rsidRPr="00B60D1F" w:rsidRDefault="00BE7D0A" w:rsidP="00640621">
      <w:pPr>
        <w:ind w:firstLine="0"/>
        <w:jc w:val="both"/>
        <w:rPr>
          <w:rFonts w:ascii="Times New Roman" w:hAnsi="Times New Roman"/>
          <w:b/>
          <w:color w:val="000000"/>
          <w:sz w:val="24"/>
          <w:szCs w:val="24"/>
          <w:lang w:val="kk-KZ"/>
        </w:rPr>
      </w:pPr>
    </w:p>
    <w:p w:rsidR="00BE7D0A" w:rsidRPr="00B60D1F" w:rsidRDefault="00BE7D0A" w:rsidP="00640621">
      <w:pPr>
        <w:ind w:firstLine="0"/>
        <w:jc w:val="both"/>
        <w:rPr>
          <w:rFonts w:ascii="Times New Roman" w:hAnsi="Times New Roman"/>
          <w:b/>
          <w:color w:val="000000"/>
          <w:sz w:val="24"/>
          <w:szCs w:val="24"/>
          <w:lang w:val="kk-KZ"/>
        </w:rPr>
      </w:pPr>
    </w:p>
    <w:p w:rsidR="00BE7D0A" w:rsidRPr="00B60D1F" w:rsidRDefault="00BE7D0A" w:rsidP="00640621">
      <w:pPr>
        <w:ind w:firstLine="0"/>
        <w:jc w:val="both"/>
        <w:rPr>
          <w:rFonts w:ascii="Times New Roman" w:hAnsi="Times New Roman"/>
          <w:b/>
          <w:color w:val="000000"/>
          <w:sz w:val="24"/>
          <w:szCs w:val="24"/>
          <w:lang w:val="kk-KZ"/>
        </w:rPr>
      </w:pPr>
    </w:p>
    <w:p w:rsidR="00BE7D0A" w:rsidRPr="00B60D1F" w:rsidRDefault="00BE7D0A" w:rsidP="00640621">
      <w:pPr>
        <w:ind w:firstLine="0"/>
        <w:jc w:val="both"/>
        <w:rPr>
          <w:rFonts w:ascii="Times New Roman" w:hAnsi="Times New Roman"/>
          <w:b/>
          <w:color w:val="000000"/>
          <w:sz w:val="24"/>
          <w:szCs w:val="24"/>
          <w:lang w:val="kk-KZ"/>
        </w:rPr>
      </w:pPr>
    </w:p>
    <w:p w:rsidR="00BE7D0A" w:rsidRDefault="00BE7D0A" w:rsidP="00640621">
      <w:pPr>
        <w:ind w:firstLine="0"/>
        <w:rPr>
          <w:rFonts w:ascii="Times New Roman" w:hAnsi="Times New Roman"/>
          <w:color w:val="000000"/>
          <w:sz w:val="24"/>
          <w:szCs w:val="24"/>
          <w:lang w:val="kk-KZ"/>
        </w:rPr>
      </w:pPr>
    </w:p>
    <w:p w:rsidR="00B60D1F" w:rsidRDefault="00B60D1F" w:rsidP="00640621">
      <w:pPr>
        <w:ind w:firstLine="0"/>
        <w:rPr>
          <w:rFonts w:ascii="Times New Roman" w:hAnsi="Times New Roman"/>
          <w:color w:val="000000"/>
          <w:sz w:val="24"/>
          <w:szCs w:val="24"/>
          <w:lang w:val="kk-KZ"/>
        </w:rPr>
      </w:pPr>
    </w:p>
    <w:p w:rsidR="00B60D1F" w:rsidRDefault="00B60D1F" w:rsidP="00640621">
      <w:pPr>
        <w:ind w:firstLine="0"/>
        <w:rPr>
          <w:rFonts w:ascii="Times New Roman" w:hAnsi="Times New Roman"/>
          <w:color w:val="000000"/>
          <w:sz w:val="24"/>
          <w:szCs w:val="24"/>
          <w:lang w:val="kk-KZ"/>
        </w:rPr>
      </w:pPr>
    </w:p>
    <w:p w:rsidR="00B60D1F" w:rsidRDefault="00B60D1F" w:rsidP="00640621">
      <w:pPr>
        <w:ind w:firstLine="0"/>
        <w:rPr>
          <w:rFonts w:ascii="Times New Roman" w:hAnsi="Times New Roman"/>
          <w:color w:val="000000"/>
          <w:sz w:val="24"/>
          <w:szCs w:val="24"/>
          <w:lang w:val="kk-KZ"/>
        </w:rPr>
      </w:pPr>
    </w:p>
    <w:p w:rsidR="00B60D1F" w:rsidRDefault="00B60D1F" w:rsidP="00640621">
      <w:pPr>
        <w:ind w:firstLine="0"/>
        <w:rPr>
          <w:rFonts w:ascii="Times New Roman" w:hAnsi="Times New Roman"/>
          <w:color w:val="000000"/>
          <w:sz w:val="24"/>
          <w:szCs w:val="24"/>
          <w:lang w:val="kk-KZ"/>
        </w:rPr>
      </w:pPr>
    </w:p>
    <w:p w:rsidR="00B60D1F" w:rsidRDefault="00B60D1F" w:rsidP="00640621">
      <w:pPr>
        <w:ind w:firstLine="0"/>
        <w:rPr>
          <w:rFonts w:ascii="Times New Roman" w:hAnsi="Times New Roman"/>
          <w:color w:val="000000"/>
          <w:sz w:val="24"/>
          <w:szCs w:val="24"/>
          <w:lang w:val="kk-KZ"/>
        </w:rPr>
      </w:pPr>
    </w:p>
    <w:p w:rsidR="00B60D1F" w:rsidRDefault="00B60D1F" w:rsidP="00640621">
      <w:pPr>
        <w:ind w:firstLine="0"/>
        <w:rPr>
          <w:rFonts w:ascii="Times New Roman" w:hAnsi="Times New Roman"/>
          <w:color w:val="000000"/>
          <w:sz w:val="24"/>
          <w:szCs w:val="24"/>
          <w:lang w:val="kk-KZ"/>
        </w:rPr>
      </w:pPr>
    </w:p>
    <w:p w:rsidR="00B60D1F" w:rsidRDefault="00B60D1F" w:rsidP="00640621">
      <w:pPr>
        <w:ind w:firstLine="0"/>
        <w:rPr>
          <w:rFonts w:ascii="Times New Roman" w:hAnsi="Times New Roman"/>
          <w:color w:val="000000"/>
          <w:sz w:val="24"/>
          <w:szCs w:val="24"/>
          <w:lang w:val="kk-KZ"/>
        </w:rPr>
      </w:pPr>
    </w:p>
    <w:p w:rsidR="00B60D1F" w:rsidRDefault="00B60D1F" w:rsidP="00640621">
      <w:pPr>
        <w:ind w:firstLine="0"/>
        <w:rPr>
          <w:rFonts w:ascii="Times New Roman" w:hAnsi="Times New Roman"/>
          <w:color w:val="000000"/>
          <w:sz w:val="24"/>
          <w:szCs w:val="24"/>
          <w:lang w:val="kk-KZ"/>
        </w:rPr>
      </w:pPr>
    </w:p>
    <w:p w:rsidR="00B60D1F" w:rsidRPr="00B60D1F" w:rsidRDefault="00B60D1F" w:rsidP="00640621">
      <w:pPr>
        <w:ind w:firstLine="0"/>
        <w:rPr>
          <w:rFonts w:ascii="Times New Roman" w:hAnsi="Times New Roman"/>
          <w:color w:val="000000"/>
          <w:sz w:val="24"/>
          <w:szCs w:val="24"/>
          <w:lang w:val="kk-KZ"/>
        </w:rPr>
      </w:pPr>
    </w:p>
    <w:p w:rsidR="00BE7D0A" w:rsidRPr="00B60D1F" w:rsidRDefault="00BE7D0A" w:rsidP="00C80793">
      <w:pPr>
        <w:ind w:firstLine="0"/>
        <w:rPr>
          <w:rFonts w:ascii="Times New Roman" w:hAnsi="Times New Roman"/>
          <w:color w:val="000000"/>
          <w:sz w:val="24"/>
          <w:szCs w:val="24"/>
          <w:lang w:val="kk-KZ"/>
        </w:rPr>
      </w:pPr>
    </w:p>
    <w:p w:rsidR="00BE7D0A" w:rsidRPr="00B60D1F" w:rsidRDefault="00BE7D0A" w:rsidP="009A761F">
      <w:pPr>
        <w:jc w:val="center"/>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Теориялық сабақтың барысы</w:t>
      </w:r>
    </w:p>
    <w:p w:rsidR="00BE7D0A" w:rsidRPr="00B60D1F" w:rsidRDefault="00BE7D0A" w:rsidP="00C94347">
      <w:pPr>
        <w:jc w:val="center"/>
        <w:rPr>
          <w:rFonts w:ascii="Times New Roman" w:hAnsi="Times New Roman"/>
          <w:b/>
          <w:color w:val="000000"/>
          <w:sz w:val="24"/>
          <w:szCs w:val="24"/>
          <w:lang w:val="kk-KZ"/>
        </w:rPr>
      </w:pPr>
      <w:r w:rsidRPr="00B60D1F">
        <w:rPr>
          <w:rFonts w:ascii="Times New Roman" w:hAnsi="Times New Roman"/>
          <w:b/>
          <w:color w:val="000000"/>
          <w:sz w:val="24"/>
          <w:szCs w:val="24"/>
          <w:lang w:val="kk-KZ"/>
        </w:rPr>
        <w:t>Ход теоретического занятия</w:t>
      </w:r>
    </w:p>
    <w:p w:rsidR="00BE7D0A" w:rsidRPr="00B60D1F" w:rsidRDefault="00BE7D0A" w:rsidP="00DC45DE">
      <w:pPr>
        <w:pStyle w:val="a4"/>
        <w:ind w:left="0" w:firstLine="0"/>
        <w:jc w:val="both"/>
        <w:rPr>
          <w:rFonts w:ascii="Times New Roman" w:hAnsi="Times New Roman"/>
          <w:b/>
          <w:color w:val="000000"/>
          <w:sz w:val="24"/>
          <w:szCs w:val="24"/>
          <w:lang w:val="kk-KZ"/>
        </w:rPr>
      </w:pPr>
      <w:r w:rsidRPr="00B60D1F">
        <w:rPr>
          <w:rFonts w:ascii="Times New Roman" w:hAnsi="Times New Roman"/>
          <w:b/>
          <w:color w:val="000000"/>
          <w:sz w:val="24"/>
          <w:szCs w:val="24"/>
          <w:lang w:val="kk-KZ"/>
        </w:rPr>
        <w:t xml:space="preserve">Ұйымдастыру кезеңі. </w:t>
      </w:r>
      <w:r w:rsidRPr="00B60D1F">
        <w:rPr>
          <w:rFonts w:ascii="Times New Roman" w:hAnsi="Times New Roman"/>
          <w:color w:val="000000"/>
          <w:sz w:val="24"/>
          <w:szCs w:val="24"/>
          <w:lang w:val="kk-KZ"/>
        </w:rPr>
        <w:t>– Сәлеметсіздер ме? – Отырыңыздар. – Кім кезекші? – Сабақта кім жоқ?</w:t>
      </w:r>
    </w:p>
    <w:p w:rsidR="00BE7D0A" w:rsidRPr="00DC45DE" w:rsidRDefault="00BE7D0A" w:rsidP="00DC45DE">
      <w:pPr>
        <w:pStyle w:val="a4"/>
        <w:ind w:firstLine="0"/>
        <w:jc w:val="both"/>
        <w:outlineLvl w:val="0"/>
        <w:rPr>
          <w:rFonts w:ascii="Times New Roman" w:hAnsi="Times New Roman"/>
          <w:b/>
          <w:color w:val="000000"/>
          <w:sz w:val="24"/>
          <w:szCs w:val="24"/>
          <w:lang w:val="kk-KZ"/>
        </w:rPr>
      </w:pPr>
      <w:r w:rsidRPr="00B60D1F">
        <w:rPr>
          <w:rFonts w:ascii="Times New Roman" w:hAnsi="Times New Roman"/>
          <w:b/>
          <w:color w:val="000000"/>
          <w:sz w:val="24"/>
          <w:szCs w:val="24"/>
          <w:lang w:val="kk-KZ"/>
        </w:rPr>
        <w:t>Организационная часть.</w:t>
      </w:r>
    </w:p>
    <w:p w:rsidR="00BE7D0A" w:rsidRPr="00B60D1F" w:rsidRDefault="00BE7D0A" w:rsidP="00DC45DE">
      <w:pPr>
        <w:ind w:firstLine="0"/>
        <w:jc w:val="both"/>
        <w:rPr>
          <w:rFonts w:ascii="Times New Roman" w:hAnsi="Times New Roman"/>
          <w:color w:val="000000"/>
          <w:sz w:val="24"/>
          <w:szCs w:val="24"/>
          <w:lang w:val="kk-KZ"/>
        </w:rPr>
      </w:pPr>
      <w:r w:rsidRPr="00B60D1F">
        <w:rPr>
          <w:rFonts w:ascii="Times New Roman" w:hAnsi="Times New Roman"/>
          <w:b/>
          <w:color w:val="000000"/>
          <w:sz w:val="24"/>
          <w:szCs w:val="24"/>
          <w:lang w:val="kk-KZ"/>
        </w:rPr>
        <w:t>1.Оқытушының кіріспе сөзі.</w:t>
      </w:r>
      <w:r w:rsidRPr="00B60D1F">
        <w:rPr>
          <w:rFonts w:ascii="Times New Roman" w:hAnsi="Times New Roman"/>
          <w:color w:val="000000"/>
          <w:sz w:val="24"/>
          <w:szCs w:val="24"/>
          <w:lang w:val="kk-KZ"/>
        </w:rPr>
        <w:t xml:space="preserve">  </w:t>
      </w:r>
      <w:r w:rsidR="00C745B8" w:rsidRPr="00B60D1F">
        <w:rPr>
          <w:rFonts w:ascii="Times New Roman" w:hAnsi="Times New Roman"/>
          <w:color w:val="000000"/>
          <w:sz w:val="24"/>
          <w:szCs w:val="24"/>
          <w:lang w:val="kk-KZ"/>
        </w:rPr>
        <w:t>Бүгінгі бірінші сабағымыздың тақырыбы:</w:t>
      </w:r>
      <w:r w:rsidR="00B300A7" w:rsidRPr="00B60D1F">
        <w:rPr>
          <w:rFonts w:ascii="Times New Roman" w:hAnsi="Times New Roman"/>
          <w:sz w:val="24"/>
          <w:szCs w:val="24"/>
          <w:lang w:val="kk-KZ"/>
        </w:rPr>
        <w:t xml:space="preserve"> </w:t>
      </w:r>
      <w:r w:rsidR="00B60D1F" w:rsidRPr="00B60D1F">
        <w:rPr>
          <w:rFonts w:ascii="Times New Roman" w:hAnsi="Times New Roman"/>
          <w:sz w:val="24"/>
          <w:szCs w:val="24"/>
          <w:lang w:val="kk-KZ"/>
        </w:rPr>
        <w:t>ҚР-ның конституциялық құқығы – жетекші құқық саласы</w:t>
      </w:r>
    </w:p>
    <w:p w:rsidR="00BE7D0A" w:rsidRPr="00B60D1F" w:rsidRDefault="00BE7D0A" w:rsidP="006953AF">
      <w:pPr>
        <w:pStyle w:val="a4"/>
        <w:ind w:firstLine="0"/>
        <w:jc w:val="both"/>
        <w:rPr>
          <w:rFonts w:ascii="Times New Roman" w:hAnsi="Times New Roman"/>
          <w:color w:val="000000"/>
          <w:sz w:val="24"/>
          <w:szCs w:val="24"/>
          <w:lang w:val="kk-KZ"/>
        </w:rPr>
      </w:pPr>
      <w:r w:rsidRPr="00B60D1F">
        <w:rPr>
          <w:rFonts w:ascii="Times New Roman" w:hAnsi="Times New Roman"/>
          <w:b/>
          <w:color w:val="000000"/>
          <w:sz w:val="24"/>
          <w:szCs w:val="24"/>
          <w:lang w:val="kk-KZ"/>
        </w:rPr>
        <w:t>Целевая установка занятия.</w:t>
      </w:r>
      <w:r w:rsidRPr="00B60D1F">
        <w:rPr>
          <w:rFonts w:ascii="Times New Roman" w:hAnsi="Times New Roman"/>
          <w:color w:val="000000"/>
          <w:sz w:val="24"/>
          <w:szCs w:val="24"/>
          <w:lang w:val="kk-KZ"/>
        </w:rPr>
        <w:t xml:space="preserve"> (обзор темы и цели занятия)</w:t>
      </w:r>
    </w:p>
    <w:p w:rsidR="009D4AA1" w:rsidRPr="00B60D1F" w:rsidRDefault="009D4AA1" w:rsidP="00114E04">
      <w:pPr>
        <w:numPr>
          <w:ilvl w:val="0"/>
          <w:numId w:val="3"/>
        </w:numPr>
        <w:autoSpaceDE w:val="0"/>
        <w:autoSpaceDN w:val="0"/>
        <w:adjustRightInd w:val="0"/>
        <w:ind w:left="720" w:hanging="360"/>
        <w:jc w:val="both"/>
        <w:rPr>
          <w:rFonts w:ascii="Times New Roman" w:hAnsi="Times New Roman"/>
          <w:b/>
          <w:bCs/>
          <w:sz w:val="24"/>
          <w:szCs w:val="24"/>
          <w:lang w:val="kk-KZ"/>
        </w:rPr>
      </w:pPr>
      <w:r w:rsidRPr="00B60D1F">
        <w:rPr>
          <w:rFonts w:ascii="Times New Roman" w:hAnsi="Times New Roman"/>
          <w:b/>
          <w:bCs/>
          <w:sz w:val="24"/>
          <w:szCs w:val="24"/>
          <w:lang w:val="kk-KZ"/>
        </w:rPr>
        <w:t xml:space="preserve">Білімнің негізін өзектілеу (негіздеу). Үй тапсырмасын тексеру. </w:t>
      </w:r>
    </w:p>
    <w:p w:rsidR="005608F0" w:rsidRDefault="009D4AA1" w:rsidP="005608F0">
      <w:pPr>
        <w:shd w:val="clear" w:color="auto" w:fill="FFFFFF"/>
        <w:rPr>
          <w:rFonts w:ascii="Times New Roman" w:hAnsi="Times New Roman"/>
          <w:b/>
          <w:bCs/>
          <w:sz w:val="24"/>
          <w:szCs w:val="24"/>
          <w:lang w:val="kk-KZ"/>
        </w:rPr>
      </w:pPr>
      <w:r w:rsidRPr="00B60D1F">
        <w:rPr>
          <w:rFonts w:ascii="Times New Roman" w:hAnsi="Times New Roman"/>
          <w:b/>
          <w:bCs/>
          <w:sz w:val="24"/>
          <w:szCs w:val="24"/>
        </w:rPr>
        <w:t>Актуализация опорных знаний, над которыми обучающиеся работали дома по теме</w:t>
      </w:r>
    </w:p>
    <w:p w:rsidR="005608F0" w:rsidRDefault="005608F0" w:rsidP="005608F0">
      <w:pPr>
        <w:shd w:val="clear" w:color="auto" w:fill="FFFFFF"/>
        <w:rPr>
          <w:rFonts w:ascii="Times New Roman" w:hAnsi="Times New Roman"/>
          <w:b/>
          <w:bCs/>
          <w:sz w:val="24"/>
          <w:szCs w:val="24"/>
          <w:lang w:val="kk-KZ"/>
        </w:rPr>
      </w:pPr>
      <w:r>
        <w:rPr>
          <w:rFonts w:ascii="Times New Roman" w:hAnsi="Times New Roman"/>
          <w:b/>
          <w:bCs/>
          <w:sz w:val="24"/>
          <w:szCs w:val="24"/>
          <w:lang w:val="kk-KZ"/>
        </w:rPr>
        <w:t xml:space="preserve"> Дәрісті мазмұндау</w:t>
      </w:r>
    </w:p>
    <w:p w:rsidR="005608F0" w:rsidRPr="0008591F" w:rsidRDefault="005608F0" w:rsidP="005608F0">
      <w:pPr>
        <w:shd w:val="clear" w:color="auto" w:fill="FFFFFF"/>
        <w:rPr>
          <w:rFonts w:ascii="Times New Roman" w:hAnsi="Times New Roman"/>
          <w:sz w:val="24"/>
          <w:szCs w:val="24"/>
          <w:lang w:val="kk-KZ"/>
        </w:rPr>
      </w:pPr>
      <w:r w:rsidRPr="0008591F">
        <w:rPr>
          <w:rFonts w:ascii="Times New Roman" w:hAnsi="Times New Roman"/>
          <w:sz w:val="24"/>
          <w:szCs w:val="24"/>
          <w:lang w:val="kk-KZ"/>
        </w:rPr>
        <w:t>1. ҚР-ғы сайлау құқығы түсінігі және түрлері.</w:t>
      </w:r>
    </w:p>
    <w:p w:rsidR="005608F0" w:rsidRPr="0008591F" w:rsidRDefault="005608F0" w:rsidP="005608F0">
      <w:pPr>
        <w:shd w:val="clear" w:color="auto" w:fill="FFFFFF"/>
        <w:rPr>
          <w:rFonts w:ascii="Times New Roman" w:hAnsi="Times New Roman"/>
          <w:sz w:val="24"/>
          <w:szCs w:val="24"/>
          <w:lang w:val="kk-KZ"/>
        </w:rPr>
      </w:pPr>
      <w:r w:rsidRPr="0008591F">
        <w:rPr>
          <w:rFonts w:ascii="Times New Roman" w:hAnsi="Times New Roman"/>
          <w:sz w:val="24"/>
          <w:szCs w:val="24"/>
          <w:lang w:val="kk-KZ"/>
        </w:rPr>
        <w:t xml:space="preserve">2.Сайлау үрдісін ұйымдастырудың құқықтық негіздері. </w:t>
      </w:r>
    </w:p>
    <w:p w:rsidR="005608F0" w:rsidRDefault="005608F0" w:rsidP="005608F0">
      <w:pPr>
        <w:shd w:val="clear" w:color="auto" w:fill="FFFFFF"/>
        <w:rPr>
          <w:rFonts w:ascii="Times New Roman" w:hAnsi="Times New Roman"/>
          <w:sz w:val="24"/>
          <w:szCs w:val="24"/>
          <w:lang w:val="kk-KZ"/>
        </w:rPr>
      </w:pPr>
      <w:r w:rsidRPr="0008591F">
        <w:rPr>
          <w:rFonts w:ascii="Times New Roman" w:hAnsi="Times New Roman"/>
          <w:sz w:val="24"/>
          <w:szCs w:val="24"/>
          <w:lang w:val="kk-KZ"/>
        </w:rPr>
        <w:t>3. ҚР-ғы сайлаудың ерекшеліктері.</w:t>
      </w:r>
    </w:p>
    <w:p w:rsidR="005608F0" w:rsidRDefault="005608F0" w:rsidP="00DC45DE">
      <w:pPr>
        <w:pStyle w:val="a4"/>
        <w:autoSpaceDE w:val="0"/>
        <w:autoSpaceDN w:val="0"/>
        <w:adjustRightInd w:val="0"/>
        <w:ind w:left="0" w:firstLine="0"/>
        <w:rPr>
          <w:rFonts w:ascii="Times New Roman" w:hAnsi="Times New Roman"/>
          <w:b/>
          <w:bCs/>
          <w:sz w:val="24"/>
          <w:szCs w:val="24"/>
          <w:lang w:val="kk-KZ"/>
        </w:rPr>
      </w:pPr>
    </w:p>
    <w:p w:rsidR="009D4AA1" w:rsidRPr="006C02C0" w:rsidRDefault="009D4AA1" w:rsidP="00DC45DE">
      <w:pPr>
        <w:pStyle w:val="a4"/>
        <w:autoSpaceDE w:val="0"/>
        <w:autoSpaceDN w:val="0"/>
        <w:adjustRightInd w:val="0"/>
        <w:ind w:left="0" w:firstLine="0"/>
        <w:rPr>
          <w:rFonts w:ascii="Times New Roman" w:hAnsi="Times New Roman"/>
          <w:b/>
          <w:bCs/>
          <w:sz w:val="24"/>
          <w:szCs w:val="24"/>
          <w:lang w:val="kk-KZ"/>
        </w:rPr>
      </w:pPr>
      <w:r w:rsidRPr="006C02C0">
        <w:rPr>
          <w:rFonts w:ascii="Times New Roman" w:hAnsi="Times New Roman"/>
          <w:b/>
          <w:bCs/>
          <w:sz w:val="24"/>
          <w:szCs w:val="24"/>
          <w:lang w:val="kk-KZ"/>
        </w:rPr>
        <w:t>Жаңа тақырыпты түсіндіру.</w:t>
      </w:r>
    </w:p>
    <w:p w:rsidR="0008591F" w:rsidRDefault="009D4AA1" w:rsidP="009D4AA1">
      <w:pPr>
        <w:pStyle w:val="a4"/>
        <w:widowControl w:val="0"/>
        <w:tabs>
          <w:tab w:val="left" w:pos="7100"/>
        </w:tabs>
        <w:autoSpaceDE w:val="0"/>
        <w:autoSpaceDN w:val="0"/>
        <w:adjustRightInd w:val="0"/>
        <w:ind w:left="0" w:firstLine="0"/>
        <w:jc w:val="both"/>
        <w:rPr>
          <w:rFonts w:ascii="Times New Roman" w:hAnsi="Times New Roman"/>
          <w:b/>
          <w:bCs/>
          <w:sz w:val="24"/>
          <w:szCs w:val="24"/>
          <w:lang w:val="kk-KZ"/>
        </w:rPr>
      </w:pPr>
      <w:r w:rsidRPr="006C02C0">
        <w:rPr>
          <w:rFonts w:ascii="Times New Roman" w:hAnsi="Times New Roman"/>
          <w:b/>
          <w:bCs/>
          <w:sz w:val="24"/>
          <w:szCs w:val="24"/>
          <w:lang w:val="kk-KZ"/>
        </w:rPr>
        <w:t>Изложение нового материала</w:t>
      </w:r>
    </w:p>
    <w:p w:rsidR="005608F0" w:rsidRPr="00B60D1F" w:rsidRDefault="0008591F" w:rsidP="005608F0">
      <w:pPr>
        <w:ind w:firstLine="0"/>
        <w:jc w:val="both"/>
        <w:rPr>
          <w:rFonts w:ascii="Times New Roman" w:hAnsi="Times New Roman"/>
          <w:color w:val="000000"/>
          <w:sz w:val="24"/>
          <w:szCs w:val="24"/>
          <w:lang w:val="kk-KZ"/>
        </w:rPr>
      </w:pPr>
      <w:r>
        <w:rPr>
          <w:rFonts w:ascii="Times New Roman" w:hAnsi="Times New Roman"/>
          <w:b/>
          <w:bCs/>
          <w:sz w:val="24"/>
          <w:szCs w:val="24"/>
          <w:lang w:val="kk-KZ"/>
        </w:rPr>
        <w:t xml:space="preserve">Тақырыбы: </w:t>
      </w:r>
      <w:r w:rsidR="005608F0">
        <w:rPr>
          <w:rFonts w:ascii="Times New Roman" w:hAnsi="Times New Roman"/>
          <w:sz w:val="24"/>
          <w:szCs w:val="24"/>
          <w:lang w:val="kk-KZ"/>
        </w:rPr>
        <w:t>ҚР-ның әкімшілік құқығының негіздері</w:t>
      </w:r>
    </w:p>
    <w:p w:rsidR="0008591F" w:rsidRDefault="0008591F" w:rsidP="0008591F">
      <w:pPr>
        <w:pStyle w:val="a4"/>
        <w:widowControl w:val="0"/>
        <w:tabs>
          <w:tab w:val="left" w:pos="7100"/>
        </w:tabs>
        <w:autoSpaceDE w:val="0"/>
        <w:autoSpaceDN w:val="0"/>
        <w:adjustRightInd w:val="0"/>
        <w:ind w:left="0" w:firstLine="0"/>
        <w:jc w:val="center"/>
        <w:rPr>
          <w:rFonts w:ascii="Times New Roman" w:hAnsi="Times New Roman"/>
          <w:b/>
          <w:bCs/>
          <w:sz w:val="24"/>
          <w:szCs w:val="24"/>
          <w:lang w:val="kk-KZ"/>
        </w:rPr>
      </w:pPr>
    </w:p>
    <w:p w:rsidR="005608F0" w:rsidRDefault="005608F0" w:rsidP="0008591F">
      <w:pPr>
        <w:jc w:val="both"/>
        <w:rPr>
          <w:rFonts w:ascii="Times New Roman" w:hAnsi="Times New Roman"/>
          <w:b/>
          <w:bCs/>
          <w:sz w:val="24"/>
          <w:szCs w:val="24"/>
          <w:shd w:val="clear" w:color="auto" w:fill="FFFFFF"/>
          <w:lang w:val="kk-KZ"/>
        </w:rPr>
      </w:pPr>
    </w:p>
    <w:p w:rsidR="005608F0" w:rsidRDefault="005608F0" w:rsidP="00BA10C9">
      <w:pPr>
        <w:numPr>
          <w:ilvl w:val="1"/>
          <w:numId w:val="5"/>
        </w:numPr>
        <w:spacing w:after="272"/>
        <w:rPr>
          <w:rFonts w:ascii="&amp;quot" w:eastAsia="Times New Roman" w:hAnsi="&amp;quot"/>
          <w:b/>
          <w:bCs/>
          <w:color w:val="313B3D"/>
          <w:sz w:val="38"/>
          <w:lang w:val="kk-KZ" w:eastAsia="ru-RU"/>
        </w:rPr>
      </w:pPr>
      <w:r w:rsidRPr="005608F0">
        <w:rPr>
          <w:rFonts w:ascii="&amp;quot" w:eastAsia="Times New Roman" w:hAnsi="&amp;quot"/>
          <w:b/>
          <w:bCs/>
          <w:color w:val="313B3D"/>
          <w:sz w:val="38"/>
          <w:lang w:val="kk-KZ" w:eastAsia="ru-RU"/>
        </w:rPr>
        <w:t>Әкімшілік құқық бұзушылықтың ұғымы және белгілері</w:t>
      </w:r>
    </w:p>
    <w:p w:rsidR="00BA10C9" w:rsidRPr="005608F0" w:rsidRDefault="00BA10C9" w:rsidP="00BA10C9">
      <w:pPr>
        <w:spacing w:after="272"/>
        <w:jc w:val="both"/>
        <w:rPr>
          <w:rFonts w:ascii="Times New Roman" w:eastAsia="Times New Roman" w:hAnsi="Times New Roman"/>
          <w:color w:val="313B3D"/>
          <w:sz w:val="24"/>
          <w:szCs w:val="24"/>
          <w:lang w:val="kk-KZ" w:eastAsia="ru-RU"/>
        </w:rPr>
      </w:pPr>
      <w:r w:rsidRPr="00BA10C9">
        <w:rPr>
          <w:rFonts w:ascii="Times New Roman" w:hAnsi="Times New Roman"/>
          <w:b/>
          <w:i/>
          <w:color w:val="333333"/>
          <w:sz w:val="24"/>
          <w:szCs w:val="24"/>
          <w:lang w:val="kk-KZ"/>
        </w:rPr>
        <w:t>Әкімшілік құқық</w:t>
      </w:r>
      <w:r w:rsidRPr="00BA10C9">
        <w:rPr>
          <w:rFonts w:ascii="Times New Roman" w:hAnsi="Times New Roman"/>
          <w:color w:val="333333"/>
          <w:sz w:val="24"/>
          <w:szCs w:val="24"/>
          <w:lang w:val="kk-KZ"/>
        </w:rPr>
        <w:t xml:space="preserve"> – бұл қоғамдық қатынастардың ерекше тобын реттеуге арналған ҚР құқықтық жүйесінің саласы. Олардың басты ерекшелігі олар Әкімшілік</w:t>
      </w:r>
      <w:r w:rsidRPr="00BA10C9">
        <w:rPr>
          <w:rFonts w:ascii="Times New Roman" w:hAnsi="Times New Roman"/>
          <w:color w:val="333333"/>
          <w:sz w:val="24"/>
          <w:szCs w:val="24"/>
          <w:lang w:val="kk-KZ"/>
        </w:rPr>
        <w:br/>
        <w:t>құқықтың пәні — бұл мемлекеттік басқару сферасында туындайтын, дамитын және тоқтатылатын қоғамдық қатынастар.</w:t>
      </w:r>
      <w:r w:rsidRPr="00BA10C9">
        <w:rPr>
          <w:rFonts w:ascii="Times New Roman" w:hAnsi="Times New Roman"/>
          <w:color w:val="333333"/>
          <w:sz w:val="24"/>
          <w:szCs w:val="24"/>
          <w:lang w:val="kk-KZ"/>
        </w:rPr>
        <w:br/>
      </w:r>
      <w:r w:rsidRPr="00BA10C9">
        <w:rPr>
          <w:rFonts w:ascii="Times New Roman" w:hAnsi="Times New Roman"/>
          <w:b/>
          <w:i/>
          <w:color w:val="333333"/>
          <w:sz w:val="24"/>
          <w:szCs w:val="24"/>
          <w:lang w:val="kk-KZ"/>
        </w:rPr>
        <w:t>Әкімшілік құқық пәнінің қатынастары</w:t>
      </w:r>
      <w:r w:rsidRPr="00BA10C9">
        <w:rPr>
          <w:rFonts w:ascii="Times New Roman" w:hAnsi="Times New Roman"/>
          <w:b/>
          <w:i/>
          <w:color w:val="333333"/>
          <w:sz w:val="24"/>
          <w:szCs w:val="24"/>
          <w:lang w:val="kk-KZ"/>
        </w:rPr>
        <w:br/>
      </w:r>
      <w:r w:rsidRPr="00BA10C9">
        <w:rPr>
          <w:rFonts w:ascii="Times New Roman" w:hAnsi="Times New Roman"/>
          <w:color w:val="333333"/>
          <w:sz w:val="24"/>
          <w:szCs w:val="24"/>
          <w:lang w:val="kk-KZ"/>
        </w:rPr>
        <w:t>Әкімшілік құқықтың пәніне мына қатынастарды</w:t>
      </w:r>
      <w:r w:rsidRPr="00BA10C9">
        <w:rPr>
          <w:rFonts w:ascii="Times New Roman" w:hAnsi="Times New Roman"/>
          <w:color w:val="333333"/>
          <w:sz w:val="24"/>
          <w:szCs w:val="24"/>
          <w:lang w:val="kk-KZ"/>
        </w:rPr>
        <w:br/>
        <w:t>жатқызуға болады:</w:t>
      </w:r>
      <w:r w:rsidRPr="00BA10C9">
        <w:rPr>
          <w:rFonts w:ascii="Times New Roman" w:hAnsi="Times New Roman"/>
          <w:color w:val="333333"/>
          <w:sz w:val="24"/>
          <w:szCs w:val="24"/>
          <w:lang w:val="kk-KZ"/>
        </w:rPr>
        <w:br/>
        <w:t>1) Атқарушы билік органдарының ұйымы</w:t>
      </w:r>
      <w:r w:rsidRPr="00BA10C9">
        <w:rPr>
          <w:rFonts w:ascii="Times New Roman" w:hAnsi="Times New Roman"/>
          <w:color w:val="333333"/>
          <w:sz w:val="24"/>
          <w:szCs w:val="24"/>
          <w:lang w:val="kk-KZ"/>
        </w:rPr>
        <w:br/>
        <w:t>байланысты;</w:t>
      </w:r>
      <w:r w:rsidRPr="00BA10C9">
        <w:rPr>
          <w:rFonts w:ascii="Times New Roman" w:hAnsi="Times New Roman"/>
          <w:color w:val="333333"/>
          <w:sz w:val="24"/>
          <w:szCs w:val="24"/>
          <w:lang w:val="kk-KZ"/>
        </w:rPr>
        <w:br/>
        <w:t>2) Басқаруда атқарушы билік органдарының</w:t>
      </w:r>
      <w:r w:rsidRPr="00BA10C9">
        <w:rPr>
          <w:rFonts w:ascii="Times New Roman" w:hAnsi="Times New Roman"/>
          <w:color w:val="333333"/>
          <w:sz w:val="24"/>
          <w:szCs w:val="24"/>
          <w:lang w:val="kk-KZ"/>
        </w:rPr>
        <w:br/>
        <w:t>әкімшілік – биліктік өкілеттіліктерді жүзеге асыру</w:t>
      </w:r>
      <w:r w:rsidRPr="00BA10C9">
        <w:rPr>
          <w:rFonts w:ascii="Times New Roman" w:hAnsi="Times New Roman"/>
          <w:color w:val="333333"/>
          <w:sz w:val="24"/>
          <w:szCs w:val="24"/>
          <w:lang w:val="kk-KZ"/>
        </w:rPr>
        <w:br/>
        <w:t>барысында және азаматтармен, мемлекеттік және</w:t>
      </w:r>
      <w:r w:rsidRPr="00BA10C9">
        <w:rPr>
          <w:rFonts w:ascii="Times New Roman" w:hAnsi="Times New Roman"/>
          <w:color w:val="333333"/>
          <w:sz w:val="24"/>
          <w:szCs w:val="24"/>
          <w:lang w:val="kk-KZ"/>
        </w:rPr>
        <w:br/>
        <w:t>мемлекеттік емес ұйымдармен өзара әрекеттерінде</w:t>
      </w:r>
      <w:r w:rsidRPr="00BA10C9">
        <w:rPr>
          <w:rFonts w:ascii="Times New Roman" w:hAnsi="Times New Roman"/>
          <w:color w:val="333333"/>
          <w:sz w:val="24"/>
          <w:szCs w:val="24"/>
          <w:lang w:val="kk-KZ"/>
        </w:rPr>
        <w:br/>
        <w:t>туындайтын;</w:t>
      </w:r>
      <w:r w:rsidRPr="00BA10C9">
        <w:rPr>
          <w:rFonts w:ascii="Times New Roman" w:hAnsi="Times New Roman"/>
          <w:color w:val="333333"/>
          <w:sz w:val="24"/>
          <w:szCs w:val="24"/>
          <w:lang w:val="kk-KZ"/>
        </w:rPr>
        <w:br/>
        <w:t>3) Әкімшілік құқық бұзушылықтарды істегені</w:t>
      </w:r>
      <w:r w:rsidRPr="00BA10C9">
        <w:rPr>
          <w:rFonts w:ascii="Times New Roman" w:hAnsi="Times New Roman"/>
          <w:color w:val="333333"/>
          <w:sz w:val="24"/>
          <w:szCs w:val="24"/>
          <w:lang w:val="kk-KZ"/>
        </w:rPr>
        <w:br/>
        <w:t>үшін туындайтын;</w:t>
      </w:r>
      <w:r w:rsidRPr="00BA10C9">
        <w:rPr>
          <w:rFonts w:ascii="Times New Roman" w:hAnsi="Times New Roman"/>
          <w:color w:val="333333"/>
          <w:sz w:val="24"/>
          <w:szCs w:val="24"/>
          <w:lang w:val="kk-KZ"/>
        </w:rPr>
        <w:br/>
      </w:r>
      <w:r w:rsidRPr="00BA10C9">
        <w:rPr>
          <w:rFonts w:ascii="Times New Roman" w:hAnsi="Times New Roman"/>
          <w:b/>
          <w:i/>
          <w:color w:val="333333"/>
          <w:sz w:val="24"/>
          <w:szCs w:val="24"/>
          <w:lang w:val="kk-KZ"/>
        </w:rPr>
        <w:t>Әкімшілік құқық үшін тән құқықтық реттеу әдістері:</w:t>
      </w:r>
      <w:r w:rsidRPr="00BA10C9">
        <w:rPr>
          <w:rFonts w:ascii="Times New Roman" w:hAnsi="Times New Roman"/>
          <w:b/>
          <w:i/>
          <w:color w:val="333333"/>
          <w:sz w:val="24"/>
          <w:szCs w:val="24"/>
          <w:lang w:val="kk-KZ"/>
        </w:rPr>
        <w:br/>
      </w:r>
      <w:r w:rsidRPr="00BA10C9">
        <w:rPr>
          <w:rFonts w:ascii="Times New Roman" w:hAnsi="Times New Roman"/>
          <w:color w:val="333333"/>
          <w:sz w:val="24"/>
          <w:szCs w:val="24"/>
          <w:lang w:val="kk-KZ"/>
        </w:rPr>
        <w:t>1) Билік әдісі – бағындыру, немесе тура бұйыру әдісі (</w:t>
      </w:r>
      <w:r w:rsidRPr="00BA10C9">
        <w:rPr>
          <w:rFonts w:ascii="Times New Roman" w:hAnsi="Times New Roman"/>
          <w:color w:val="333333"/>
          <w:sz w:val="24"/>
          <w:szCs w:val="24"/>
          <w:lang w:val="kk-KZ"/>
        </w:rPr>
        <w:br/>
        <w:t>қатынастар әкімшілік құқықтың шегінде біреуінің</w:t>
      </w:r>
      <w:r w:rsidRPr="00BA10C9">
        <w:rPr>
          <w:rFonts w:ascii="Times New Roman" w:hAnsi="Times New Roman"/>
          <w:color w:val="333333"/>
          <w:sz w:val="24"/>
          <w:szCs w:val="24"/>
          <w:lang w:val="kk-KZ"/>
        </w:rPr>
        <w:br/>
        <w:t>екіншісіне бағынуына тұрғызылады);</w:t>
      </w:r>
      <w:r w:rsidRPr="00BA10C9">
        <w:rPr>
          <w:rFonts w:ascii="Times New Roman" w:hAnsi="Times New Roman"/>
          <w:color w:val="333333"/>
          <w:sz w:val="24"/>
          <w:szCs w:val="24"/>
          <w:lang w:val="kk-KZ"/>
        </w:rPr>
        <w:br/>
        <w:t>2) Ұсыну әдісі (басқару субъектісінің ұсыныстары</w:t>
      </w:r>
      <w:r w:rsidRPr="00BA10C9">
        <w:rPr>
          <w:rFonts w:ascii="Times New Roman" w:hAnsi="Times New Roman"/>
          <w:color w:val="333333"/>
          <w:sz w:val="24"/>
          <w:szCs w:val="24"/>
          <w:lang w:val="kk-KZ"/>
        </w:rPr>
        <w:br/>
        <w:t>егерде оны басқару екінші қатысушысы қабылдаған</w:t>
      </w:r>
      <w:r w:rsidRPr="00BA10C9">
        <w:rPr>
          <w:rFonts w:ascii="Times New Roman" w:hAnsi="Times New Roman"/>
          <w:color w:val="333333"/>
          <w:sz w:val="24"/>
          <w:szCs w:val="24"/>
          <w:lang w:val="kk-KZ"/>
        </w:rPr>
        <w:br/>
        <w:t>жағдайда заңды күшке ие болады)</w:t>
      </w:r>
      <w:r w:rsidRPr="00BA10C9">
        <w:rPr>
          <w:rFonts w:ascii="Times New Roman" w:hAnsi="Times New Roman"/>
          <w:color w:val="333333"/>
          <w:sz w:val="24"/>
          <w:szCs w:val="24"/>
          <w:lang w:val="kk-KZ"/>
        </w:rPr>
        <w:br/>
        <w:t>3) Келісу әдісі (өзара бағыныштылықта болмайтын</w:t>
      </w:r>
      <w:r w:rsidRPr="00BA10C9">
        <w:rPr>
          <w:rFonts w:ascii="Times New Roman" w:hAnsi="Times New Roman"/>
          <w:color w:val="333333"/>
          <w:sz w:val="24"/>
          <w:szCs w:val="24"/>
          <w:lang w:val="kk-KZ"/>
        </w:rPr>
        <w:br/>
        <w:t>қатысушылар арасында)</w:t>
      </w:r>
      <w:r w:rsidRPr="00BA10C9">
        <w:rPr>
          <w:rFonts w:ascii="Times New Roman" w:hAnsi="Times New Roman"/>
          <w:color w:val="333333"/>
          <w:sz w:val="24"/>
          <w:szCs w:val="24"/>
          <w:lang w:val="kk-KZ"/>
        </w:rPr>
        <w:br/>
        <w:t>4) Теңдік әдісі (мемлекеттік механизмнің бір деңгейінде</w:t>
      </w:r>
      <w:r w:rsidRPr="00BA10C9">
        <w:rPr>
          <w:rFonts w:ascii="Times New Roman" w:hAnsi="Times New Roman"/>
          <w:color w:val="333333"/>
          <w:sz w:val="24"/>
          <w:szCs w:val="24"/>
          <w:lang w:val="kk-KZ"/>
        </w:rPr>
        <w:br/>
      </w:r>
      <w:r w:rsidRPr="00BA10C9">
        <w:rPr>
          <w:rFonts w:ascii="Times New Roman" w:hAnsi="Times New Roman"/>
          <w:color w:val="333333"/>
          <w:sz w:val="24"/>
          <w:szCs w:val="24"/>
          <w:lang w:val="kk-KZ"/>
        </w:rPr>
        <w:lastRenderedPageBreak/>
        <w:t>тұратын субъектілер әкімшілік келісімшарт түрінде</w:t>
      </w:r>
      <w:r w:rsidRPr="00BA10C9">
        <w:rPr>
          <w:rFonts w:ascii="Times New Roman" w:hAnsi="Times New Roman"/>
          <w:color w:val="333333"/>
          <w:sz w:val="24"/>
          <w:szCs w:val="24"/>
          <w:lang w:val="kk-KZ"/>
        </w:rPr>
        <w:br/>
        <w:t>бірлескен әрекеттерді қабылдайды)</w:t>
      </w:r>
      <w:r w:rsidRPr="00BA10C9">
        <w:rPr>
          <w:rFonts w:ascii="Times New Roman" w:hAnsi="Times New Roman"/>
          <w:color w:val="333333"/>
          <w:sz w:val="24"/>
          <w:szCs w:val="24"/>
          <w:lang w:val="kk-KZ"/>
        </w:rPr>
        <w:br/>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Қазақстан Республикасында, осы кезеңдегі кез-келген өзге мемлекет сияқты, заңды түрде міндетті болып табылатын өте көп әртүрлі ережелер бар.</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Бұл сияқты ережелердің мақсаты барлық немесе көптеген азаматтардың, сондай-ақ кәсіпорындардың, мекемелер мен ұйымдардың, олардың ведомстволық бағыныстылығы мен меншік нысанына қарамастан, мүдделеріне тікелей әсер ететін қызметтің белгілі бір аяларында құқықтық тәртіп пен тиісті мемлекеттік тәртіпті қамтамасыз ету болып табылады. Кейде бұл ережелерді жалпы міндетті деп негізсіз айтпайды.</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Бұлар қоғамдық орындардағы мінез-құлық ережелері, жол қозғалысы мен әр түрлі көлік құралдарын пайдалану ережелері, еңбекті қорғау мен техникалық қауіпсіздік ережелері, сауда ережелері, санитарлық, ветеринарлық және өрт қауіпсіздігі ережелері, аң аулау, балық аулау ережелері, азаматтық қаруларды, жарылғыш және радиоактивтік заттарды сатып алу, есепке қою, сақтау және пайдалану ережелері, кеден ережелері, халықтың денсаулығын, қоршаған ортаны, жер қойнауын пайдалануды қорғау, тарих пен мәдениет ескерткіштерін қорғау аясында қолданылатын ережелер, т.б.</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Бұл сияқты ережелерді сақтау мемлекеттің, кәсіпорындардың, мекемелердің, ұйымдар мен азаматттардың мүдделеріне сәйкес келеді, ал оларды бұзу бұларға қайшы келеді және зиянды, тіпті қоғамдық қауіпті салдарларға жиі келтіреді. Мысалы, жолаушылардың билетсіз жүруі көлік кәсіпорындарына мүліктік зиянды келтіреді, жол қозғалысы ережелерін бұзу адамдардың өмірі мен денсаулығына қауіп туғызады, көлік құралдарын зақымдауға келтіреді, жолдың жүріп өту мүмкіндігін азайтады, аң аулау мен балық аулау ережелерін бұзу, жануарлар дүниесіне, сөйтіп қоғамға да зиян келтіреді, т.с.с.</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Міндетті болатын ережелер көптеген субъектілер тобына арналады. Біреулері – барлық азаматтар мен заңды тұлғаларға, екіншілері – шаруашылық, әлеуметтік-мәдениет және әкімшілік-саяси қызметтің қандай да болмасын салаларының қызметкерлеріне, үшіншілері – мемлекеттік, қоғамдық, коммерциялық ұйымдарда белгілі бір лауазымдық қызмет атқаратын лауазымды адамдарға.</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Барлық аталған және өзге де көптеген ережелер заңдармен белгіленеді. Мысал ретінде «Жануарлар дүниесін қорғау, өсімін молайту және пайдалану туралы» 2004ж. 9- шілдедегі, «Жол жүрісі қауіпсіздігі туралы» 1996ж. 15-шілдедегі; «Өрт қауіпсіздігі туралы» 1996ж. 22-қарашадағы заңдарды айтуға болады. Жекелеген атқарушы билік органдары да мұндай ережелер тағайындай алады. Мәселен, ҚР-сы Үкіметінің 2004ж. 5-ақпандағы қаулысымен бекітілген «Жұқпалы ауруларды шектеу іс-шараларын, оның ішінде карантинді жүзеге асыру ережесі». ҚР-ның энергетика және минералдық ресурстар министрлігі жер қойнауын пайдалану мен қорғаудың ережелерін бекітуге құқылы.</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Міндетті болатын ережелердің маңызды ерекшеліктерінің бірі олар әкімшілік санкциялармен қорғалады, ал оларды бұзу әкімшілік құқық бұзушылық ретінде саналады. Бұл сияқты құқық бұзушылықтардың негізгі белгілері мен заңдық сипаттамасы 2001ж. 30-қаңтарда қабылданған «ҚР-ның әкімшілік құқық бұзушылық туралы кодексінде» (ӘҚБтК) қаралған.</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 xml:space="preserve">ӘҚБтК-тің 28-бабы бойынша жеке адамның осы Кодекспен әкімшілік жауаптылық көзделген құқыққа қарсы, кінәлі (қасақана немесе абайсызда жасалған) іс-әрекетті не әрекетсіздігі немесе заңды тұлғаның құқыққа қарсы іс-әрекеті не әрекетсіздігі әкімшілік </w:t>
      </w:r>
      <w:r w:rsidRPr="005608F0">
        <w:rPr>
          <w:rFonts w:ascii="Times New Roman" w:eastAsia="Times New Roman" w:hAnsi="Times New Roman"/>
          <w:color w:val="313B3D"/>
          <w:sz w:val="24"/>
          <w:szCs w:val="24"/>
          <w:lang w:val="kk-KZ" w:eastAsia="ru-RU"/>
        </w:rPr>
        <w:lastRenderedPageBreak/>
        <w:t>құқық бұзушылық болып танылады. Бірақ Кодекстің Ерекше бөлімінің баптарында көзделген құқық бұзушылықтар үшін, егер бұл бұзушылықтар өзінің сипаты бойынша қолданылып жүрген заңдарға сәйкес қылмыстық жауаптылыққа әкеп соқпаса, әкімшілік жауаптылық туындайды.</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Әкімшілік құқық бұзушылықтың ұғымын мынадай бірнеше белгілер сипаттайды. Біріншіден, бұл іс-әрекет немесе әрекетсіздік, яғни әрекет; екіншіден, қоғамдық қауіпті әрекет; үшіншіден, құқыққа қарсы әрекет; төртіншіден, кінәлі әрекет; бесіншіден, жазаланатын әрекет.</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Әкімшілік құқық бұзушылық – бұл заңдық патологияның (қалыптан тыс ауа жайылудың), ауыт кететін мінез-құлықтың бір түрі, ол не іс-әрекет, не әрекетсіздік нысанында болады.</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Іс-әрекет – бұл міндет немесе заңды талап түрінде болатын құқықтық нұсқаманы өршігіп орындамау; нақты тыйымды, ережені, норманы, стандартты бұзу (мысалы, жүргізушілердің масаң күйінде көлік құралдарын жүргізуі, тұрғын жайларды пайдаланудың ережелерін бұзу, өлшем бірлігін қамтамасыз ету туралы нормативтік құжаттардың талаптарын бұзу).</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Әрекетсіздік – бұл тұлғаның өзіне жүктелген міндеттерге байланысты жасауға тиісті және істей алатын іс-әрекеттерді істемеуінен көрініс табатын енжар мінез-құлқы (мысалы, табыстары туралы декларация беруден жалтару, монополияға қарсы органның нұсқамаларын орындамау, т.с.с.).</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Әкімшілік құқық бұзушылықтың мәні оның қоғамдық қауіптілігімен айқындалады. Мемлекет құқық нормаларында мінез-құлықтың міндетті ережелерін бекіте отырып, оларды бұзған үшін мемлекеттік мәжбүрлеуді қолдану мүмкіндігін қарайды. Құқық бұзушылықтың тап осы қоғамдық қауіптілігі оны жасаған үшін жауаптылыққа себеп болады. Бұл белгінің болмауы құқық бұзушылықтың да болмағанын дәлелдейді.</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Кез-келген әкімшілік теріс қылық, белгіленген құқықтық тәртіпке қол сұға отырып, оған қандай да болмасын бір зиян келтіреді, басқару қатынастарының реттелінгендігін, келісімділігін, үйлесімділігін бұзады. Осыдан туындайтын жағымсыз нәтиже нақты зиян ретінде де (ұсақ ұрлық, билетсіз жүру), сондай-ақ зиян пайда болу үшін жағдай жасау ретінде де (санитарлық-гигиениалық және санитарлық-эпидемиологиялық ережелерді бұзу) көрініс табуы мүмкін.</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Қылмыстармен салыстырғанда әкімшілік құқық бұзушылықтар ӘҚБтК-те қоғамдық қауіпті әрекеттер ретінде сипатталмаған, бірақ олардың зияндылығын ол мыналарды көрсетумен белгілеген, олар қоғамдық тәртіпке, меншікке, азаматтардың құқықтары мен бостандықтарына, басқарудың тәртібіне қол сұғады деп көрсетумен белгіленген. Мысалы, ӘҚБтК-тің 355-б құқық қорғау органдарының уәкілетті қызметкерінің заңды өкіміне немесе талабына қасақана бағынбауды қараған. Сөйтіп мұндай әрекеттерге жол берілмейтіндігі бекітілген, өйткені олар басқарудың белгіленген тәртібіне қол сұғады.</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Шындығында, құқық бұзушылықтың қай түрі болса да құқыққа қарсы болатындықтан қоғамдық қауіпті екендігі белгілі. Сондықтан да қылмыстық істерге, олардың құқыққа қарсылығын айқындайтын қосымша элемент ретінде, қоғамдық қауіптілік пайдаланылады. Ал әкімшілік құқық бұзушылық заңда бекітілген анықтамасы бойынша қоғамдық қауіпті әрекет емес сияқты. Бұл шындығында осылай ма?</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 xml:space="preserve">Қоғамдық қауіптілік құқық бұзушылық әрекеттің қоғам үшін зиянды екендігін, оған немесе қоғамдық қатынастарға елеулі зиян келтіретінін немесе шынайы қауіп </w:t>
      </w:r>
      <w:r w:rsidRPr="005608F0">
        <w:rPr>
          <w:rFonts w:ascii="Times New Roman" w:eastAsia="Times New Roman" w:hAnsi="Times New Roman"/>
          <w:color w:val="313B3D"/>
          <w:sz w:val="24"/>
          <w:szCs w:val="24"/>
          <w:lang w:val="kk-KZ" w:eastAsia="ru-RU"/>
        </w:rPr>
        <w:lastRenderedPageBreak/>
        <w:t>туғызатынын білдіреді. Сондықтан қылмыстық заңнаманың міндеті қоғамдық құрылысқа, меншікке, жеке адамға және оның субъективтік құқықтарына, құқықтық тәртіпке қол сұғумен күресу болып табылады. ӘҚБтК-тің 7-бабы да әкімшілік құқық бұзушылық туралы заңдардың дәл осындай міндеттерін бекіткен. Демек, қылмыс пен әкімшілік құқық бұзушылықтың қол сұғатын объектілері бірдей. Сондықтан бұл мынадай қорытынды жасауға негіз болып табылады: қоғамдық қауіптілік әкімшілік құқық бұзушылықтың да белгісі, оның құқыққа қарсы көрінісі болып табылады. Егер бұл әрекеттер қоғам мүдделері үшін ешқандай қауіп-қатер болып табылмайтын болса, онда мемлекет өзінің билігін неге осы сияқты әрекеттермен күресу үшін пайдаланатынын және сонымен бірге мәжбүрлеу сипаты бар заңдық құралдарды кеңінен қолданылатынын түсіну қиын.</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Кейде әкімшілік құқық бұзушылықтарды қоғамға қарсы деп айтады, бұл да олардың қоғамдық қауіптілігімен үндес. Әрине, олар сонымен бірге зиянды да. Өйткені бұл сияқты әрекеттердің қоғам, азаматтар, органдар мен заңды тұлғалар үшін зияндық салдарлары болады (немесе олар болуы мүмкін). Сондықтан да белгілі бір іс-әрекеттерді жасауға тыйым салу белгіленеді немесе белгілі бір әрекетсіздіктерге жағымсыз заңдық баға қаралады. Бұл да олардың қоғамдық қауіптілігінің көрсеткіші.</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Құқыққа қарсы, зияндық салдарларының сипаты мен көлемі, кінәлілік дәрежесі сияқты мұндай белгілердің жиынтығы қылмыс пен әкімшілік құқық бұзушылықтардың арасындағы арақатынастың негізіне жатады. Осының негізінде олар жазалану сипаты бойынша да айырылысады: қылмыспен салыстырғанда әкімшілік құқық бұзушылық үшін жаза тым жеңіл болады.</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Сонымен, әкімшілік құқық бұзушылықты қылмыстан айырудың бірден-бір белгісі тек қоғамдық қауіптілік дәрежесі; ол әкімшілік теріс қылықта қылмыстағы қауіптіліктен аз болады.</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Әкімшілік құқық бұзушылықтың қоғамдық қауіптілігі белгісінің заңдық көрінісі құқыққа қарсылық болып табылады. Қазақстан мемлекеті, қандай да болмасын бір іс-әрекетті немесе әрекетсіздікті қоғамдық қауіпті деп, оларды жасауға құқықтық тыйым белгілейді. Құқыққа қарсы деп белгілі бір тұлғаның құқық нормасымен тыйым салынған іс-әрекетті жасауы немесе құқықтық актімен міндеттелген іс-әрекетті жасамауы түсініледі.</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Әкімшілік құқық бұзушылық әкімшілік құқық нормаларымен реттелінетін және қорғалатын қоғамдық қатынастарға қол сұғады. Мәселен, құқық бұзушылар өрт қауіпсіздігі аясын реттейтін құқық нормаларын бұза отырып, сонымен бірге отпен күресудің мемлкеттік шаралары негізделетін өртке қарсы ережелермен қорғалатын қоғамдық қатынастарға қол сұғады.</w:t>
      </w:r>
    </w:p>
    <w:p w:rsidR="005608F0" w:rsidRPr="005608F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5608F0">
        <w:rPr>
          <w:rFonts w:ascii="Times New Roman" w:eastAsia="Times New Roman" w:hAnsi="Times New Roman"/>
          <w:color w:val="313B3D"/>
          <w:sz w:val="24"/>
          <w:szCs w:val="24"/>
          <w:lang w:val="kk-KZ" w:eastAsia="ru-RU"/>
        </w:rPr>
        <w:t>Әрекеттің құқыққа қарсылығы лауазымды адамның немесе азаматтың өрт қауіпсіздігінің ережелерін, нормалары мен стандарттарын бұзудан немесе орындамаудан көрініс табады. Бұл ретте құқыққа қарсы әрекет міндетті түрде зиянды салдарлар туындататын құқықтық нормамен байланыстырылмайды. Әкімшілік жауаптылыққа тарту үшін өрт қауіпсіздігі талаптарының бұзылу оқиғасының (орындалмауының) өзі-ақ жеткілікті, өйткені әкімшілік құқық бұзушылық қаралып отырған аяда құқыққа қарсы әркеттің өзін жасаған, яғни өрт қауіпсіздігіне қауіп туғызған кезден бастап аяқталған болып саналады.</w:t>
      </w:r>
    </w:p>
    <w:p w:rsidR="005608F0" w:rsidRPr="006C02C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6C02C0">
        <w:rPr>
          <w:rFonts w:ascii="Times New Roman" w:eastAsia="Times New Roman" w:hAnsi="Times New Roman"/>
          <w:color w:val="313B3D"/>
          <w:sz w:val="24"/>
          <w:szCs w:val="24"/>
          <w:lang w:val="kk-KZ" w:eastAsia="ru-RU"/>
        </w:rPr>
        <w:t>Бұдан басқа, мына жағдайды да ескеру керек, құқық бұзушылық тек әкмшілік құқықтың ғана емес, сонымен бірге өзге де бірнеше құқық салаларының, мысалы, конституциялық, азаматтық, қаржылық, салық, кеден, жер, экология, еңбек құқығының нормаларын бұзатын әрекет жасау болып табылады. Бұл жерде мына жағдай аса маңызды, құқықтың бұл нормаларын сақтау әкімшілік жауаптылықтың шараларымен қорғалады.</w:t>
      </w:r>
    </w:p>
    <w:p w:rsidR="005608F0" w:rsidRPr="006C02C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6C02C0">
        <w:rPr>
          <w:rFonts w:ascii="Times New Roman" w:eastAsia="Times New Roman" w:hAnsi="Times New Roman"/>
          <w:color w:val="313B3D"/>
          <w:sz w:val="24"/>
          <w:szCs w:val="24"/>
          <w:lang w:val="kk-KZ" w:eastAsia="ru-RU"/>
        </w:rPr>
        <w:lastRenderedPageBreak/>
        <w:t>Кейде ауыр салдарлардың нақтылы болуы емес, олардың туындау мүмкіндігінің өзі-ақ жеткілікті болады. Мәселен, радиоактивті материалдарды сақтау, пайдалану, есепке алу, көму, тасымалдау ережелерін бұзу, тіпті егер ол кісі өліміне немесе өзге де ауыр зардаптарға әкелуінің мүмкін болуының өзі, қылмыс ретінде қаралады.</w:t>
      </w:r>
    </w:p>
    <w:p w:rsidR="005608F0" w:rsidRPr="006C02C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6C02C0">
        <w:rPr>
          <w:rFonts w:ascii="Times New Roman" w:eastAsia="Times New Roman" w:hAnsi="Times New Roman"/>
          <w:color w:val="313B3D"/>
          <w:sz w:val="24"/>
          <w:szCs w:val="24"/>
          <w:lang w:val="kk-KZ" w:eastAsia="ru-RU"/>
        </w:rPr>
        <w:t xml:space="preserve">Құқық бұзушының келтірген мүліктік зиянның мөлшері жиі кездесетін белгі болып табылады. Мысалы, бөтен біреудің мүлкін ұрлау, егер ұрланған мүліктің құны заңдарда белгіленген он еселенген айлық есептік көрсеткіштен асса, онда қылмыс болып саналады, ал егер ол мөлшерден аспайтын болса, онда — әкімшілік құқық бұзушылық болады. </w:t>
      </w:r>
    </w:p>
    <w:p w:rsidR="005608F0" w:rsidRPr="006C02C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6C02C0">
        <w:rPr>
          <w:rFonts w:ascii="Times New Roman" w:eastAsia="Times New Roman" w:hAnsi="Times New Roman"/>
          <w:b/>
          <w:bCs/>
          <w:color w:val="313B3D"/>
          <w:sz w:val="24"/>
          <w:szCs w:val="24"/>
          <w:lang w:val="kk-KZ" w:eastAsia="ru-RU"/>
        </w:rPr>
        <w:t>2.1. Әкімшілік жауаптылықтың ұғымы және негізгі ерекшеліктері</w:t>
      </w:r>
    </w:p>
    <w:p w:rsidR="005608F0" w:rsidRPr="006C02C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6C02C0">
        <w:rPr>
          <w:rFonts w:ascii="Times New Roman" w:eastAsia="Times New Roman" w:hAnsi="Times New Roman"/>
          <w:color w:val="313B3D"/>
          <w:sz w:val="24"/>
          <w:szCs w:val="24"/>
          <w:lang w:val="kk-KZ" w:eastAsia="ru-RU"/>
        </w:rPr>
        <w:t>Әкімшілік жауаптылық қылмыстық, азаматтық және тәртіптік жауаптылықтармен қатар заңдық жауаптылықтардың бір түрі болып табылады. Оны мемлекет жауаптылықтың негіздерін, бұзушыларға қолданылуы мүмкін болатын шараларды, құқық бұзушылық туралы істерді қараудың және осы шаралардың орындалу тәртібін айқындайтын құқықтық нормалар шығару жолымен белгілейді.</w:t>
      </w:r>
    </w:p>
    <w:p w:rsidR="005608F0" w:rsidRPr="006C02C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6C02C0">
        <w:rPr>
          <w:rFonts w:ascii="Times New Roman" w:eastAsia="Times New Roman" w:hAnsi="Times New Roman"/>
          <w:color w:val="313B3D"/>
          <w:sz w:val="24"/>
          <w:szCs w:val="24"/>
          <w:lang w:val="kk-KZ" w:eastAsia="ru-RU"/>
        </w:rPr>
        <w:t>Құқық теориясында заңдық жауаптылық құқық бұзушылық болған жағдайда құқықтық санкцияны жүзеге асыру, құқық бұзушыға жаза қолдану ретінде ұғынылады, өйткені ол еңбек тәртібін бұзған үшін сөгісте де, әкімшілік айыппұлда да, бас бостандығы еркінен айыруда да, азаматтық-құқықтық айыпта да болады.</w:t>
      </w:r>
    </w:p>
    <w:p w:rsidR="005608F0" w:rsidRPr="006C02C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6C02C0">
        <w:rPr>
          <w:rFonts w:ascii="Times New Roman" w:eastAsia="Times New Roman" w:hAnsi="Times New Roman"/>
          <w:color w:val="313B3D"/>
          <w:sz w:val="24"/>
          <w:szCs w:val="24"/>
          <w:lang w:val="kk-KZ" w:eastAsia="ru-RU"/>
        </w:rPr>
        <w:t>Заңдық айғақ — әкімшілік құқық бұзушылық болған кезде – құқықтық норма санкциясының механизмі іске қосылады, сөйтіп санкция жазаны қолдануға болатын (потенциалды) мүмкіндігінен шынайы жазаға, яғни әкімшілік жазаға айналады.</w:t>
      </w:r>
    </w:p>
    <w:p w:rsidR="005608F0" w:rsidRPr="006C02C0" w:rsidRDefault="005608F0" w:rsidP="00BA10C9">
      <w:pPr>
        <w:spacing w:before="272" w:after="272"/>
        <w:ind w:firstLine="0"/>
        <w:jc w:val="both"/>
        <w:rPr>
          <w:rFonts w:ascii="Times New Roman" w:eastAsia="Times New Roman" w:hAnsi="Times New Roman"/>
          <w:color w:val="313B3D"/>
          <w:sz w:val="24"/>
          <w:szCs w:val="24"/>
          <w:lang w:val="kk-KZ" w:eastAsia="ru-RU"/>
        </w:rPr>
      </w:pPr>
      <w:r w:rsidRPr="006C02C0">
        <w:rPr>
          <w:rFonts w:ascii="Times New Roman" w:eastAsia="Times New Roman" w:hAnsi="Times New Roman"/>
          <w:color w:val="313B3D"/>
          <w:sz w:val="24"/>
          <w:szCs w:val="24"/>
          <w:lang w:val="kk-KZ" w:eastAsia="ru-RU"/>
        </w:rPr>
        <w:t>Әкімшілік құқықта әкімшілік мәжбүрлеудің толып жатқан шараларының ішінен (тексеру, реквизициялау, ұстау, алып қою, т.б.) тек әкімшілік жазалар ғана жазалау функциясын атқарады және тек соларды қолдану ғана әкімшілік жауаптылықтың туындауына әкеп соқтырды (ӘҚБтК-тің 28-3-б.). Сонымен, әкімшілік жауаптылық – бұл әкімшілік-құқықтық санкцияларды жүзеге асыру, уәкілетті органның немесе лауазымды адамның құқық бұзушылық жасаған азаматтар мен заңды тұлғаларға әкімшілік жазалар қолдануы.</w:t>
      </w:r>
    </w:p>
    <w:p w:rsidR="005608F0" w:rsidRPr="00BA10C9" w:rsidRDefault="005608F0" w:rsidP="00BA10C9">
      <w:pPr>
        <w:spacing w:before="272" w:after="272"/>
        <w:ind w:firstLine="0"/>
        <w:jc w:val="both"/>
        <w:rPr>
          <w:rFonts w:ascii="Times New Roman" w:eastAsia="Times New Roman" w:hAnsi="Times New Roman"/>
          <w:color w:val="313B3D"/>
          <w:sz w:val="24"/>
          <w:szCs w:val="24"/>
          <w:lang w:val="kk-KZ" w:eastAsia="ru-RU"/>
        </w:rPr>
      </w:pPr>
      <w:r w:rsidRPr="006C02C0">
        <w:rPr>
          <w:rFonts w:ascii="Times New Roman" w:eastAsia="Times New Roman" w:hAnsi="Times New Roman"/>
          <w:color w:val="313B3D"/>
          <w:sz w:val="24"/>
          <w:szCs w:val="24"/>
          <w:lang w:val="kk-KZ" w:eastAsia="ru-RU"/>
        </w:rPr>
        <w:t xml:space="preserve">Әкімшілік жауаптылықты заңдық жауаптылықтың барлық түрлері үшін жалпы ортақ болатын кейбір белгілері сипаттайды. Біріншіден, ол мемлекеттік мәжбүрлеу болып табылады, өйткені биліктік өкілеттіктер мемлекеттік билік органдары арқылы жүзеге асырылады. </w:t>
      </w:r>
    </w:p>
    <w:p w:rsidR="009D4AA1" w:rsidRPr="00B60D1F" w:rsidRDefault="009D4AA1" w:rsidP="009D4AA1">
      <w:pPr>
        <w:shd w:val="clear" w:color="auto" w:fill="FFFFFF"/>
        <w:ind w:firstLine="567"/>
        <w:jc w:val="both"/>
        <w:rPr>
          <w:rFonts w:ascii="Times New Roman" w:eastAsia="Times New Roman" w:hAnsi="Times New Roman"/>
          <w:sz w:val="24"/>
          <w:szCs w:val="24"/>
          <w:lang w:val="kk-KZ"/>
        </w:rPr>
      </w:pPr>
      <w:bookmarkStart w:id="0" w:name="_GoBack"/>
      <w:bookmarkEnd w:id="0"/>
      <w:r w:rsidRPr="00B60D1F">
        <w:rPr>
          <w:rFonts w:ascii="Times New Roman" w:eastAsia="Times New Roman" w:hAnsi="Times New Roman"/>
          <w:b/>
          <w:sz w:val="24"/>
          <w:szCs w:val="24"/>
          <w:lang w:val="kk-KZ"/>
        </w:rPr>
        <w:t> </w:t>
      </w:r>
      <w:r w:rsidRPr="00B60D1F">
        <w:rPr>
          <w:rFonts w:ascii="Times New Roman" w:eastAsia="Times New Roman" w:hAnsi="Times New Roman"/>
          <w:b/>
          <w:bCs/>
          <w:sz w:val="24"/>
          <w:szCs w:val="24"/>
          <w:lang w:val="kk-KZ"/>
        </w:rPr>
        <w:t>Жаңа тақырыпты бекіту.</w:t>
      </w:r>
      <w:r w:rsidRPr="00B60D1F">
        <w:rPr>
          <w:rFonts w:ascii="Times New Roman" w:eastAsia="Times New Roman" w:hAnsi="Times New Roman"/>
          <w:sz w:val="24"/>
          <w:szCs w:val="24"/>
          <w:lang w:val="kk-KZ"/>
        </w:rPr>
        <w:t xml:space="preserve"> Бекіту сұрақтары, тапсырмалары.</w:t>
      </w:r>
    </w:p>
    <w:p w:rsidR="009D4AA1" w:rsidRPr="008C749D" w:rsidRDefault="009D4AA1" w:rsidP="008C749D">
      <w:pPr>
        <w:ind w:left="720"/>
        <w:jc w:val="both"/>
        <w:rPr>
          <w:rFonts w:ascii="Times New Roman" w:eastAsia="Times New Roman" w:hAnsi="Times New Roman"/>
          <w:sz w:val="24"/>
          <w:szCs w:val="24"/>
          <w:lang w:val="kk-KZ"/>
        </w:rPr>
      </w:pPr>
      <w:r w:rsidRPr="00B60D1F">
        <w:rPr>
          <w:rFonts w:ascii="Times New Roman" w:eastAsia="Times New Roman" w:hAnsi="Times New Roman"/>
          <w:b/>
          <w:bCs/>
          <w:sz w:val="24"/>
          <w:szCs w:val="24"/>
        </w:rPr>
        <w:t>Закрепление новой темы.</w:t>
      </w:r>
      <w:r w:rsidRPr="00B60D1F">
        <w:rPr>
          <w:rFonts w:ascii="Times New Roman" w:eastAsia="Times New Roman" w:hAnsi="Times New Roman"/>
          <w:sz w:val="24"/>
          <w:szCs w:val="24"/>
        </w:rPr>
        <w:t xml:space="preserve"> </w:t>
      </w:r>
    </w:p>
    <w:p w:rsidR="008C749D" w:rsidRPr="008C749D" w:rsidRDefault="008C749D" w:rsidP="008C749D">
      <w:pPr>
        <w:autoSpaceDE w:val="0"/>
        <w:autoSpaceDN w:val="0"/>
        <w:adjustRightInd w:val="0"/>
        <w:rPr>
          <w:rFonts w:ascii="Times New Roman" w:eastAsia="Times New Roman" w:hAnsi="Times New Roman"/>
          <w:b/>
          <w:bCs/>
          <w:sz w:val="24"/>
          <w:szCs w:val="24"/>
        </w:rPr>
      </w:pPr>
    </w:p>
    <w:p w:rsidR="008C749D" w:rsidRPr="00B60D1F" w:rsidRDefault="008C749D" w:rsidP="008C749D">
      <w:pPr>
        <w:autoSpaceDE w:val="0"/>
        <w:autoSpaceDN w:val="0"/>
        <w:adjustRightInd w:val="0"/>
        <w:rPr>
          <w:rFonts w:ascii="Times New Roman" w:eastAsia="Times New Roman" w:hAnsi="Times New Roman"/>
          <w:b/>
          <w:bCs/>
          <w:sz w:val="24"/>
          <w:szCs w:val="24"/>
          <w:lang w:val="kk-KZ"/>
        </w:rPr>
      </w:pPr>
    </w:p>
    <w:p w:rsidR="009D4AA1" w:rsidRPr="00B60D1F" w:rsidRDefault="009D4AA1" w:rsidP="00114E04">
      <w:pPr>
        <w:numPr>
          <w:ilvl w:val="0"/>
          <w:numId w:val="3"/>
        </w:numPr>
        <w:autoSpaceDE w:val="0"/>
        <w:autoSpaceDN w:val="0"/>
        <w:adjustRightInd w:val="0"/>
        <w:ind w:left="720" w:hanging="360"/>
        <w:rPr>
          <w:rFonts w:ascii="Times New Roman" w:eastAsia="Times New Roman" w:hAnsi="Times New Roman"/>
          <w:b/>
          <w:bCs/>
          <w:sz w:val="24"/>
          <w:szCs w:val="24"/>
          <w:lang w:val="kk-KZ"/>
        </w:rPr>
      </w:pPr>
      <w:r w:rsidRPr="00B60D1F">
        <w:rPr>
          <w:rFonts w:ascii="Times New Roman" w:eastAsia="Times New Roman" w:hAnsi="Times New Roman"/>
          <w:b/>
          <w:bCs/>
          <w:sz w:val="24"/>
          <w:szCs w:val="24"/>
          <w:lang w:val="kk-KZ"/>
        </w:rPr>
        <w:t>Баға қою</w:t>
      </w:r>
    </w:p>
    <w:p w:rsidR="009D4AA1" w:rsidRPr="00B60D1F" w:rsidRDefault="009D4AA1" w:rsidP="009D4AA1">
      <w:pPr>
        <w:autoSpaceDE w:val="0"/>
        <w:autoSpaceDN w:val="0"/>
        <w:adjustRightInd w:val="0"/>
        <w:ind w:left="720"/>
        <w:rPr>
          <w:rFonts w:ascii="Times New Roman" w:eastAsia="Times New Roman" w:hAnsi="Times New Roman"/>
          <w:b/>
          <w:bCs/>
          <w:sz w:val="24"/>
          <w:szCs w:val="24"/>
          <w:lang w:val="kk-KZ"/>
        </w:rPr>
      </w:pPr>
      <w:r w:rsidRPr="00B60D1F">
        <w:rPr>
          <w:rFonts w:ascii="Times New Roman" w:eastAsia="Times New Roman" w:hAnsi="Times New Roman"/>
          <w:b/>
          <w:bCs/>
          <w:sz w:val="24"/>
          <w:szCs w:val="24"/>
          <w:lang w:val="kk-KZ"/>
        </w:rPr>
        <w:t>Выставление оценок</w:t>
      </w:r>
    </w:p>
    <w:p w:rsidR="009D4AA1" w:rsidRPr="00B60D1F" w:rsidRDefault="009D4AA1" w:rsidP="009D4AA1">
      <w:pPr>
        <w:autoSpaceDE w:val="0"/>
        <w:autoSpaceDN w:val="0"/>
        <w:adjustRightInd w:val="0"/>
        <w:ind w:left="720"/>
        <w:rPr>
          <w:rFonts w:ascii="Times New Roman" w:eastAsia="Times New Roman" w:hAnsi="Times New Roman"/>
          <w:b/>
          <w:bCs/>
          <w:sz w:val="24"/>
          <w:szCs w:val="24"/>
        </w:rPr>
      </w:pPr>
      <w:r w:rsidRPr="00B60D1F">
        <w:rPr>
          <w:rFonts w:ascii="Times New Roman" w:eastAsia="Times New Roman" w:hAnsi="Times New Roman"/>
          <w:b/>
          <w:bCs/>
          <w:sz w:val="24"/>
          <w:szCs w:val="24"/>
          <w:lang w:val="kk-KZ"/>
        </w:rPr>
        <w:t>_____________________</w:t>
      </w:r>
      <w:r w:rsidRPr="00B60D1F">
        <w:rPr>
          <w:rFonts w:ascii="Times New Roman" w:eastAsia="Times New Roman" w:hAnsi="Times New Roman"/>
          <w:b/>
          <w:bCs/>
          <w:sz w:val="24"/>
          <w:szCs w:val="24"/>
        </w:rPr>
        <w:t>_________________________________________________</w:t>
      </w:r>
    </w:p>
    <w:p w:rsidR="009D4AA1" w:rsidRPr="00B60D1F" w:rsidRDefault="009D4AA1" w:rsidP="00114E04">
      <w:pPr>
        <w:numPr>
          <w:ilvl w:val="0"/>
          <w:numId w:val="3"/>
        </w:numPr>
        <w:autoSpaceDE w:val="0"/>
        <w:autoSpaceDN w:val="0"/>
        <w:adjustRightInd w:val="0"/>
        <w:ind w:left="720" w:hanging="360"/>
        <w:rPr>
          <w:rFonts w:ascii="Times New Roman" w:eastAsia="Times New Roman" w:hAnsi="Times New Roman"/>
          <w:sz w:val="24"/>
          <w:szCs w:val="24"/>
        </w:rPr>
      </w:pPr>
      <w:r w:rsidRPr="00B60D1F">
        <w:rPr>
          <w:rFonts w:ascii="Times New Roman" w:eastAsia="Times New Roman" w:hAnsi="Times New Roman"/>
          <w:b/>
          <w:bCs/>
          <w:sz w:val="24"/>
          <w:szCs w:val="24"/>
        </w:rPr>
        <w:t>Үй тапсырмасы.</w:t>
      </w:r>
      <w:r w:rsidRPr="00B60D1F">
        <w:rPr>
          <w:rFonts w:ascii="Times New Roman" w:eastAsia="Times New Roman" w:hAnsi="Times New Roman"/>
          <w:sz w:val="24"/>
          <w:szCs w:val="24"/>
        </w:rPr>
        <w:t xml:space="preserve"> </w:t>
      </w:r>
      <w:r w:rsidRPr="00B60D1F">
        <w:rPr>
          <w:rFonts w:ascii="Times New Roman" w:hAnsi="Times New Roman"/>
          <w:sz w:val="24"/>
          <w:szCs w:val="24"/>
          <w:lang w:val="kk-KZ"/>
        </w:rPr>
        <w:t>Г.Сапарғалиев Мемлекет және</w:t>
      </w:r>
      <w:r w:rsidR="00B60D1F" w:rsidRPr="00B60D1F">
        <w:rPr>
          <w:rFonts w:ascii="Times New Roman" w:hAnsi="Times New Roman"/>
          <w:sz w:val="24"/>
          <w:szCs w:val="24"/>
          <w:lang w:val="kk-KZ"/>
        </w:rPr>
        <w:t xml:space="preserve"> құқық теориясы  45-60</w:t>
      </w:r>
      <w:r w:rsidRPr="00B60D1F">
        <w:rPr>
          <w:rFonts w:ascii="Times New Roman" w:hAnsi="Times New Roman"/>
          <w:sz w:val="24"/>
          <w:szCs w:val="24"/>
          <w:lang w:val="kk-KZ"/>
        </w:rPr>
        <w:t xml:space="preserve"> беттерді оқу</w:t>
      </w:r>
    </w:p>
    <w:p w:rsidR="009D4AA1" w:rsidRPr="00B60D1F" w:rsidRDefault="009D4AA1" w:rsidP="009D4AA1">
      <w:pPr>
        <w:autoSpaceDE w:val="0"/>
        <w:autoSpaceDN w:val="0"/>
        <w:adjustRightInd w:val="0"/>
        <w:rPr>
          <w:rFonts w:ascii="Times New Roman" w:eastAsia="Times New Roman" w:hAnsi="Times New Roman"/>
          <w:sz w:val="24"/>
          <w:szCs w:val="24"/>
        </w:rPr>
      </w:pPr>
      <w:r w:rsidRPr="00B60D1F">
        <w:rPr>
          <w:rFonts w:ascii="Times New Roman" w:eastAsia="Times New Roman" w:hAnsi="Times New Roman"/>
          <w:sz w:val="24"/>
          <w:szCs w:val="24"/>
        </w:rPr>
        <w:tab/>
      </w:r>
      <w:r w:rsidRPr="00B60D1F">
        <w:rPr>
          <w:rFonts w:ascii="Times New Roman" w:eastAsia="Times New Roman" w:hAnsi="Times New Roman"/>
          <w:b/>
          <w:bCs/>
          <w:sz w:val="24"/>
          <w:szCs w:val="24"/>
        </w:rPr>
        <w:t>Домашнее задание.</w:t>
      </w:r>
      <w:r w:rsidRPr="00B60D1F">
        <w:rPr>
          <w:rFonts w:ascii="Times New Roman" w:eastAsia="Times New Roman" w:hAnsi="Times New Roman"/>
          <w:sz w:val="24"/>
          <w:szCs w:val="24"/>
        </w:rPr>
        <w:t xml:space="preserve"> </w:t>
      </w:r>
    </w:p>
    <w:p w:rsidR="009D4AA1" w:rsidRPr="00B60D1F" w:rsidRDefault="009D4AA1" w:rsidP="009D4AA1">
      <w:pPr>
        <w:autoSpaceDE w:val="0"/>
        <w:autoSpaceDN w:val="0"/>
        <w:adjustRightInd w:val="0"/>
        <w:jc w:val="both"/>
        <w:rPr>
          <w:rFonts w:ascii="Times New Roman" w:eastAsia="Times New Roman" w:hAnsi="Times New Roman"/>
          <w:b/>
          <w:bCs/>
          <w:sz w:val="24"/>
          <w:szCs w:val="24"/>
        </w:rPr>
      </w:pPr>
    </w:p>
    <w:p w:rsidR="009D4AA1" w:rsidRPr="00B60D1F" w:rsidRDefault="009D4AA1" w:rsidP="009D4AA1">
      <w:pPr>
        <w:shd w:val="clear" w:color="auto" w:fill="FFFFFF"/>
        <w:autoSpaceDE w:val="0"/>
        <w:autoSpaceDN w:val="0"/>
        <w:adjustRightInd w:val="0"/>
        <w:jc w:val="both"/>
        <w:rPr>
          <w:rFonts w:ascii="Times New Roman" w:eastAsia="Times New Roman" w:hAnsi="Times New Roman"/>
          <w:sz w:val="24"/>
          <w:szCs w:val="24"/>
        </w:rPr>
      </w:pPr>
    </w:p>
    <w:p w:rsidR="009D4AA1" w:rsidRPr="00B60D1F" w:rsidRDefault="009D4AA1" w:rsidP="006953AF">
      <w:pPr>
        <w:pStyle w:val="a4"/>
        <w:ind w:firstLine="0"/>
        <w:jc w:val="both"/>
        <w:rPr>
          <w:rFonts w:ascii="Times New Roman" w:hAnsi="Times New Roman"/>
          <w:color w:val="000000"/>
          <w:sz w:val="24"/>
          <w:szCs w:val="24"/>
        </w:rPr>
      </w:pPr>
    </w:p>
    <w:sectPr w:rsidR="009D4AA1" w:rsidRPr="00B60D1F" w:rsidSect="006C757F">
      <w:footerReference w:type="default" r:id="rId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67" w:rsidRDefault="00DA5167" w:rsidP="00876BA2">
      <w:r>
        <w:separator/>
      </w:r>
    </w:p>
  </w:endnote>
  <w:endnote w:type="continuationSeparator" w:id="0">
    <w:p w:rsidR="00DA5167" w:rsidRDefault="00DA5167" w:rsidP="008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B4" w:rsidRDefault="00DA5167">
    <w:pPr>
      <w:pStyle w:val="a8"/>
      <w:jc w:val="center"/>
    </w:pPr>
    <w:r>
      <w:fldChar w:fldCharType="begin"/>
    </w:r>
    <w:r>
      <w:instrText xml:space="preserve"> PAGE   \* MERGEFORMAT </w:instrText>
    </w:r>
    <w:r>
      <w:fldChar w:fldCharType="separate"/>
    </w:r>
    <w:r w:rsidR="006C02C0">
      <w:rPr>
        <w:noProof/>
      </w:rPr>
      <w:t>10</w:t>
    </w:r>
    <w:r>
      <w:rPr>
        <w:noProof/>
      </w:rPr>
      <w:fldChar w:fldCharType="end"/>
    </w:r>
  </w:p>
  <w:p w:rsidR="007455B4" w:rsidRPr="00876BA2" w:rsidRDefault="007455B4" w:rsidP="00876BA2">
    <w:pPr>
      <w:pStyle w:val="a8"/>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67" w:rsidRDefault="00DA5167" w:rsidP="00876BA2">
      <w:r>
        <w:separator/>
      </w:r>
    </w:p>
  </w:footnote>
  <w:footnote w:type="continuationSeparator" w:id="0">
    <w:p w:rsidR="00DA5167" w:rsidRDefault="00DA5167" w:rsidP="00876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18748C"/>
    <w:lvl w:ilvl="0">
      <w:numFmt w:val="bullet"/>
      <w:lvlText w:val="*"/>
      <w:lvlJc w:val="left"/>
    </w:lvl>
  </w:abstractNum>
  <w:abstractNum w:abstractNumId="1">
    <w:nsid w:val="25D16984"/>
    <w:multiLevelType w:val="multilevel"/>
    <w:tmpl w:val="63F4E4C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29FA0DEF"/>
    <w:multiLevelType w:val="hybridMultilevel"/>
    <w:tmpl w:val="757EED7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A0ADB"/>
    <w:multiLevelType w:val="hybridMultilevel"/>
    <w:tmpl w:val="E3C20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FA07F70"/>
    <w:multiLevelType w:val="multilevel"/>
    <w:tmpl w:val="8FC0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621"/>
    <w:rsid w:val="00000325"/>
    <w:rsid w:val="00011658"/>
    <w:rsid w:val="0002798E"/>
    <w:rsid w:val="00061703"/>
    <w:rsid w:val="00065555"/>
    <w:rsid w:val="00077B01"/>
    <w:rsid w:val="0008591F"/>
    <w:rsid w:val="00092F72"/>
    <w:rsid w:val="000A6029"/>
    <w:rsid w:val="000A61C2"/>
    <w:rsid w:val="000C61C8"/>
    <w:rsid w:val="000F51FB"/>
    <w:rsid w:val="00114E04"/>
    <w:rsid w:val="001329DE"/>
    <w:rsid w:val="00166569"/>
    <w:rsid w:val="001703AE"/>
    <w:rsid w:val="0017100C"/>
    <w:rsid w:val="001A5242"/>
    <w:rsid w:val="001D6EBE"/>
    <w:rsid w:val="001F0A15"/>
    <w:rsid w:val="001F2849"/>
    <w:rsid w:val="00220638"/>
    <w:rsid w:val="00230126"/>
    <w:rsid w:val="00246BB6"/>
    <w:rsid w:val="00285A41"/>
    <w:rsid w:val="00296E46"/>
    <w:rsid w:val="00297B9A"/>
    <w:rsid w:val="002D1801"/>
    <w:rsid w:val="00302B4D"/>
    <w:rsid w:val="00332C27"/>
    <w:rsid w:val="00363903"/>
    <w:rsid w:val="003705F8"/>
    <w:rsid w:val="0039328A"/>
    <w:rsid w:val="0039583F"/>
    <w:rsid w:val="003A0D28"/>
    <w:rsid w:val="003A112F"/>
    <w:rsid w:val="003A545F"/>
    <w:rsid w:val="003B1788"/>
    <w:rsid w:val="003E6CDC"/>
    <w:rsid w:val="00401646"/>
    <w:rsid w:val="00401AF0"/>
    <w:rsid w:val="004057D5"/>
    <w:rsid w:val="004064D2"/>
    <w:rsid w:val="00415A37"/>
    <w:rsid w:val="0043533E"/>
    <w:rsid w:val="00437191"/>
    <w:rsid w:val="00446AAE"/>
    <w:rsid w:val="0049196C"/>
    <w:rsid w:val="004A0D39"/>
    <w:rsid w:val="004A67B5"/>
    <w:rsid w:val="004C407D"/>
    <w:rsid w:val="004C4459"/>
    <w:rsid w:val="004D5BDD"/>
    <w:rsid w:val="004E250B"/>
    <w:rsid w:val="00522317"/>
    <w:rsid w:val="0053206D"/>
    <w:rsid w:val="00545EA8"/>
    <w:rsid w:val="00551532"/>
    <w:rsid w:val="00553999"/>
    <w:rsid w:val="005608F0"/>
    <w:rsid w:val="005B0D3D"/>
    <w:rsid w:val="005B0E1F"/>
    <w:rsid w:val="005B6995"/>
    <w:rsid w:val="005B7DED"/>
    <w:rsid w:val="005C3AA2"/>
    <w:rsid w:val="005D4CF7"/>
    <w:rsid w:val="005F40FC"/>
    <w:rsid w:val="00603A75"/>
    <w:rsid w:val="00606048"/>
    <w:rsid w:val="00606321"/>
    <w:rsid w:val="0062687D"/>
    <w:rsid w:val="006268F4"/>
    <w:rsid w:val="00640621"/>
    <w:rsid w:val="00670F30"/>
    <w:rsid w:val="00672B74"/>
    <w:rsid w:val="00691B6B"/>
    <w:rsid w:val="006953AF"/>
    <w:rsid w:val="006A7FE4"/>
    <w:rsid w:val="006C02C0"/>
    <w:rsid w:val="006C6938"/>
    <w:rsid w:val="006C757F"/>
    <w:rsid w:val="006F23C4"/>
    <w:rsid w:val="00701C83"/>
    <w:rsid w:val="007455B4"/>
    <w:rsid w:val="00750935"/>
    <w:rsid w:val="00755D96"/>
    <w:rsid w:val="0078134D"/>
    <w:rsid w:val="00782522"/>
    <w:rsid w:val="00792705"/>
    <w:rsid w:val="007A684F"/>
    <w:rsid w:val="007C07AA"/>
    <w:rsid w:val="00804D8C"/>
    <w:rsid w:val="00815B3F"/>
    <w:rsid w:val="00815C57"/>
    <w:rsid w:val="00816127"/>
    <w:rsid w:val="0083380B"/>
    <w:rsid w:val="00836FE9"/>
    <w:rsid w:val="00842AF4"/>
    <w:rsid w:val="00846781"/>
    <w:rsid w:val="008565D8"/>
    <w:rsid w:val="00876BA2"/>
    <w:rsid w:val="00880B01"/>
    <w:rsid w:val="008813C9"/>
    <w:rsid w:val="00892C1B"/>
    <w:rsid w:val="008A25AD"/>
    <w:rsid w:val="008A562F"/>
    <w:rsid w:val="008C749D"/>
    <w:rsid w:val="008D52C5"/>
    <w:rsid w:val="008E0687"/>
    <w:rsid w:val="00934FC4"/>
    <w:rsid w:val="009662B4"/>
    <w:rsid w:val="00990AF8"/>
    <w:rsid w:val="00993730"/>
    <w:rsid w:val="009A6B9A"/>
    <w:rsid w:val="009A761F"/>
    <w:rsid w:val="009B2614"/>
    <w:rsid w:val="009B36EA"/>
    <w:rsid w:val="009B594B"/>
    <w:rsid w:val="009C01A4"/>
    <w:rsid w:val="009D4AA1"/>
    <w:rsid w:val="009E71CC"/>
    <w:rsid w:val="00A33731"/>
    <w:rsid w:val="00A3531A"/>
    <w:rsid w:val="00A41422"/>
    <w:rsid w:val="00A5606A"/>
    <w:rsid w:val="00AA4D2F"/>
    <w:rsid w:val="00AB0680"/>
    <w:rsid w:val="00AC6F5F"/>
    <w:rsid w:val="00AD424F"/>
    <w:rsid w:val="00AE5160"/>
    <w:rsid w:val="00AF0613"/>
    <w:rsid w:val="00B15CBA"/>
    <w:rsid w:val="00B300A7"/>
    <w:rsid w:val="00B54780"/>
    <w:rsid w:val="00B60D1F"/>
    <w:rsid w:val="00B63B21"/>
    <w:rsid w:val="00B871C3"/>
    <w:rsid w:val="00B91EC2"/>
    <w:rsid w:val="00B94CFF"/>
    <w:rsid w:val="00BA10C9"/>
    <w:rsid w:val="00BB4096"/>
    <w:rsid w:val="00BB76D1"/>
    <w:rsid w:val="00BC12AB"/>
    <w:rsid w:val="00BE7D0A"/>
    <w:rsid w:val="00BF0B63"/>
    <w:rsid w:val="00C42F64"/>
    <w:rsid w:val="00C43265"/>
    <w:rsid w:val="00C51ED6"/>
    <w:rsid w:val="00C6146A"/>
    <w:rsid w:val="00C745B8"/>
    <w:rsid w:val="00C80793"/>
    <w:rsid w:val="00C852D5"/>
    <w:rsid w:val="00C931AB"/>
    <w:rsid w:val="00C94347"/>
    <w:rsid w:val="00CA33DC"/>
    <w:rsid w:val="00CB68EB"/>
    <w:rsid w:val="00D25394"/>
    <w:rsid w:val="00D36493"/>
    <w:rsid w:val="00D4759B"/>
    <w:rsid w:val="00D646C9"/>
    <w:rsid w:val="00D7340B"/>
    <w:rsid w:val="00D8453E"/>
    <w:rsid w:val="00DA5167"/>
    <w:rsid w:val="00DC45DE"/>
    <w:rsid w:val="00DC6690"/>
    <w:rsid w:val="00DE0BAA"/>
    <w:rsid w:val="00DE49D3"/>
    <w:rsid w:val="00DF4A3D"/>
    <w:rsid w:val="00E05348"/>
    <w:rsid w:val="00E164E7"/>
    <w:rsid w:val="00E46558"/>
    <w:rsid w:val="00E61736"/>
    <w:rsid w:val="00E87F36"/>
    <w:rsid w:val="00E937E1"/>
    <w:rsid w:val="00EA46CA"/>
    <w:rsid w:val="00EB7E82"/>
    <w:rsid w:val="00EF1EA0"/>
    <w:rsid w:val="00F23DE0"/>
    <w:rsid w:val="00F25217"/>
    <w:rsid w:val="00F35D75"/>
    <w:rsid w:val="00F45EB9"/>
    <w:rsid w:val="00F62299"/>
    <w:rsid w:val="00F73430"/>
    <w:rsid w:val="00F77008"/>
    <w:rsid w:val="00F82428"/>
    <w:rsid w:val="00F943B4"/>
    <w:rsid w:val="00F97DC1"/>
    <w:rsid w:val="00FA3EFE"/>
    <w:rsid w:val="00FB4EF2"/>
    <w:rsid w:val="00FB508A"/>
    <w:rsid w:val="00FD5B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27"/>
    <w:pPr>
      <w:ind w:firstLine="720"/>
    </w:pPr>
    <w:rPr>
      <w:sz w:val="22"/>
      <w:szCs w:val="22"/>
      <w:lang w:eastAsia="en-US"/>
    </w:rPr>
  </w:style>
  <w:style w:type="paragraph" w:styleId="1">
    <w:name w:val="heading 1"/>
    <w:basedOn w:val="a"/>
    <w:next w:val="a"/>
    <w:link w:val="10"/>
    <w:uiPriority w:val="99"/>
    <w:qFormat/>
    <w:rsid w:val="004D5BDD"/>
    <w:pPr>
      <w:keepNext/>
      <w:keepLines/>
      <w:spacing w:before="480" w:line="276" w:lineRule="auto"/>
      <w:ind w:firstLine="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D5B1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locked/>
    <w:rsid w:val="007455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locked/>
    <w:rsid w:val="0008591F"/>
    <w:pPr>
      <w:keepNext/>
      <w:keepLines/>
      <w:spacing w:before="200" w:line="276" w:lineRule="auto"/>
      <w:ind w:firstLine="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5BDD"/>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FD5B19"/>
    <w:rPr>
      <w:rFonts w:ascii="Cambria" w:hAnsi="Cambria" w:cs="Times New Roman"/>
      <w:b/>
      <w:bCs/>
      <w:color w:val="4F81BD"/>
      <w:sz w:val="26"/>
      <w:szCs w:val="26"/>
    </w:rPr>
  </w:style>
  <w:style w:type="paragraph" w:styleId="a3">
    <w:name w:val="No Spacing"/>
    <w:uiPriority w:val="99"/>
    <w:qFormat/>
    <w:rsid w:val="00640621"/>
    <w:rPr>
      <w:sz w:val="22"/>
      <w:szCs w:val="22"/>
      <w:lang w:eastAsia="en-US"/>
    </w:rPr>
  </w:style>
  <w:style w:type="paragraph" w:styleId="a4">
    <w:name w:val="List Paragraph"/>
    <w:basedOn w:val="a"/>
    <w:uiPriority w:val="34"/>
    <w:qFormat/>
    <w:rsid w:val="00640621"/>
    <w:pPr>
      <w:ind w:left="720" w:firstLine="709"/>
      <w:contextualSpacing/>
    </w:pPr>
  </w:style>
  <w:style w:type="table" w:styleId="a5">
    <w:name w:val="Table Grid"/>
    <w:basedOn w:val="a1"/>
    <w:rsid w:val="004064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76BA2"/>
    <w:pPr>
      <w:tabs>
        <w:tab w:val="center" w:pos="4677"/>
        <w:tab w:val="right" w:pos="9355"/>
      </w:tabs>
    </w:pPr>
  </w:style>
  <w:style w:type="character" w:customStyle="1" w:styleId="a7">
    <w:name w:val="Верхний колонтитул Знак"/>
    <w:link w:val="a6"/>
    <w:uiPriority w:val="99"/>
    <w:locked/>
    <w:rsid w:val="00876BA2"/>
    <w:rPr>
      <w:rFonts w:ascii="Calibri" w:eastAsia="Times New Roman" w:hAnsi="Calibri" w:cs="Times New Roman"/>
    </w:rPr>
  </w:style>
  <w:style w:type="paragraph" w:styleId="a8">
    <w:name w:val="footer"/>
    <w:basedOn w:val="a"/>
    <w:link w:val="a9"/>
    <w:rsid w:val="00876BA2"/>
    <w:pPr>
      <w:tabs>
        <w:tab w:val="center" w:pos="4677"/>
        <w:tab w:val="right" w:pos="9355"/>
      </w:tabs>
    </w:pPr>
  </w:style>
  <w:style w:type="character" w:customStyle="1" w:styleId="a9">
    <w:name w:val="Нижний колонтитул Знак"/>
    <w:link w:val="a8"/>
    <w:uiPriority w:val="99"/>
    <w:locked/>
    <w:rsid w:val="00876BA2"/>
    <w:rPr>
      <w:rFonts w:ascii="Calibri" w:eastAsia="Times New Roman" w:hAnsi="Calibri" w:cs="Times New Roman"/>
    </w:rPr>
  </w:style>
  <w:style w:type="paragraph" w:styleId="aa">
    <w:name w:val="Normal (Web)"/>
    <w:basedOn w:val="a"/>
    <w:uiPriority w:val="99"/>
    <w:rsid w:val="005D4CF7"/>
    <w:rPr>
      <w:rFonts w:ascii="Times New Roman" w:hAnsi="Times New Roman"/>
      <w:sz w:val="24"/>
      <w:szCs w:val="24"/>
    </w:rPr>
  </w:style>
  <w:style w:type="character" w:styleId="ab">
    <w:name w:val="Hyperlink"/>
    <w:uiPriority w:val="99"/>
    <w:semiHidden/>
    <w:rsid w:val="004A0D39"/>
    <w:rPr>
      <w:rFonts w:cs="Times New Roman"/>
      <w:color w:val="0000FF"/>
      <w:u w:val="single"/>
    </w:rPr>
  </w:style>
  <w:style w:type="character" w:customStyle="1" w:styleId="apple-converted-space">
    <w:name w:val="apple-converted-space"/>
    <w:rsid w:val="004A0D39"/>
    <w:rPr>
      <w:rFonts w:cs="Times New Roman"/>
    </w:rPr>
  </w:style>
  <w:style w:type="paragraph" w:styleId="ac">
    <w:name w:val="Balloon Text"/>
    <w:basedOn w:val="a"/>
    <w:link w:val="ad"/>
    <w:uiPriority w:val="99"/>
    <w:semiHidden/>
    <w:rsid w:val="00285A41"/>
    <w:rPr>
      <w:rFonts w:ascii="Tahoma" w:hAnsi="Tahoma" w:cs="Tahoma"/>
      <w:sz w:val="16"/>
      <w:szCs w:val="16"/>
    </w:rPr>
  </w:style>
  <w:style w:type="character" w:customStyle="1" w:styleId="ad">
    <w:name w:val="Текст выноски Знак"/>
    <w:link w:val="ac"/>
    <w:uiPriority w:val="99"/>
    <w:semiHidden/>
    <w:locked/>
    <w:rsid w:val="00285A41"/>
    <w:rPr>
      <w:rFonts w:ascii="Tahoma" w:eastAsia="Times New Roman" w:hAnsi="Tahoma" w:cs="Tahoma"/>
      <w:sz w:val="16"/>
      <w:szCs w:val="16"/>
    </w:rPr>
  </w:style>
  <w:style w:type="paragraph" w:styleId="31">
    <w:name w:val="Body Text Indent 3"/>
    <w:basedOn w:val="a"/>
    <w:link w:val="32"/>
    <w:uiPriority w:val="99"/>
    <w:rsid w:val="00815B3F"/>
    <w:pPr>
      <w:spacing w:after="120"/>
      <w:ind w:left="283" w:firstLine="0"/>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locked/>
    <w:rsid w:val="00815B3F"/>
    <w:rPr>
      <w:rFonts w:ascii="Times New Roman" w:hAnsi="Times New Roman" w:cs="Times New Roman"/>
      <w:sz w:val="16"/>
      <w:szCs w:val="16"/>
      <w:lang w:eastAsia="ru-RU"/>
    </w:rPr>
  </w:style>
  <w:style w:type="paragraph" w:styleId="ae">
    <w:name w:val="Title"/>
    <w:basedOn w:val="a"/>
    <w:link w:val="af"/>
    <w:uiPriority w:val="99"/>
    <w:qFormat/>
    <w:rsid w:val="00815B3F"/>
    <w:pPr>
      <w:ind w:firstLine="0"/>
      <w:jc w:val="center"/>
    </w:pPr>
    <w:rPr>
      <w:rFonts w:ascii="KZ Times New Roman" w:eastAsia="Times New Roman" w:hAnsi="KZ Times New Roman"/>
      <w:sz w:val="28"/>
      <w:szCs w:val="20"/>
      <w:lang w:val="en-US" w:eastAsia="ru-RU"/>
    </w:rPr>
  </w:style>
  <w:style w:type="character" w:customStyle="1" w:styleId="af">
    <w:name w:val="Название Знак"/>
    <w:link w:val="ae"/>
    <w:uiPriority w:val="99"/>
    <w:locked/>
    <w:rsid w:val="00815B3F"/>
    <w:rPr>
      <w:rFonts w:ascii="KZ Times New Roman" w:hAnsi="KZ Times New Roman" w:cs="Times New Roman"/>
      <w:sz w:val="20"/>
      <w:szCs w:val="20"/>
      <w:lang w:val="en-US" w:eastAsia="ru-RU"/>
    </w:rPr>
  </w:style>
  <w:style w:type="character" w:styleId="af0">
    <w:name w:val="Emphasis"/>
    <w:uiPriority w:val="99"/>
    <w:qFormat/>
    <w:rsid w:val="00815B3F"/>
    <w:rPr>
      <w:rFonts w:cs="Times New Roman"/>
      <w:i/>
    </w:rPr>
  </w:style>
  <w:style w:type="paragraph" w:styleId="af1">
    <w:name w:val="Body Text"/>
    <w:basedOn w:val="a"/>
    <w:link w:val="af2"/>
    <w:rsid w:val="004D5BDD"/>
    <w:pPr>
      <w:spacing w:after="120" w:line="276" w:lineRule="auto"/>
      <w:ind w:firstLine="0"/>
    </w:pPr>
    <w:rPr>
      <w:rFonts w:eastAsia="Times New Roman"/>
      <w:lang w:eastAsia="ru-RU"/>
    </w:rPr>
  </w:style>
  <w:style w:type="character" w:customStyle="1" w:styleId="af2">
    <w:name w:val="Основной текст Знак"/>
    <w:link w:val="af1"/>
    <w:uiPriority w:val="99"/>
    <w:locked/>
    <w:rsid w:val="004D5BDD"/>
    <w:rPr>
      <w:rFonts w:ascii="Calibri" w:hAnsi="Calibri" w:cs="Times New Roman"/>
      <w:lang w:eastAsia="ru-RU"/>
    </w:rPr>
  </w:style>
  <w:style w:type="paragraph" w:styleId="af3">
    <w:name w:val="Document Map"/>
    <w:basedOn w:val="a"/>
    <w:link w:val="af4"/>
    <w:uiPriority w:val="99"/>
    <w:semiHidden/>
    <w:rsid w:val="009A761F"/>
    <w:pPr>
      <w:shd w:val="clear" w:color="auto" w:fill="000080"/>
    </w:pPr>
    <w:rPr>
      <w:rFonts w:ascii="Tahoma" w:hAnsi="Tahoma" w:cs="Tahoma"/>
      <w:sz w:val="20"/>
      <w:szCs w:val="20"/>
    </w:rPr>
  </w:style>
  <w:style w:type="character" w:customStyle="1" w:styleId="af4">
    <w:name w:val="Схема документа Знак"/>
    <w:link w:val="af3"/>
    <w:uiPriority w:val="99"/>
    <w:semiHidden/>
    <w:rsid w:val="00475ABB"/>
    <w:rPr>
      <w:rFonts w:ascii="Times New Roman" w:hAnsi="Times New Roman"/>
      <w:sz w:val="0"/>
      <w:szCs w:val="0"/>
      <w:lang w:eastAsia="en-US"/>
    </w:rPr>
  </w:style>
  <w:style w:type="character" w:customStyle="1" w:styleId="30">
    <w:name w:val="Заголовок 3 Знак"/>
    <w:link w:val="3"/>
    <w:semiHidden/>
    <w:rsid w:val="007455B4"/>
    <w:rPr>
      <w:rFonts w:ascii="Cambria" w:eastAsia="Times New Roman" w:hAnsi="Cambria" w:cs="Times New Roman"/>
      <w:b/>
      <w:bCs/>
      <w:sz w:val="26"/>
      <w:szCs w:val="26"/>
      <w:lang w:eastAsia="en-US"/>
    </w:rPr>
  </w:style>
  <w:style w:type="character" w:customStyle="1" w:styleId="mw-headline">
    <w:name w:val="mw-headline"/>
    <w:basedOn w:val="a0"/>
    <w:rsid w:val="007455B4"/>
  </w:style>
  <w:style w:type="character" w:customStyle="1" w:styleId="mw-editsection">
    <w:name w:val="mw-editsection"/>
    <w:basedOn w:val="a0"/>
    <w:rsid w:val="007455B4"/>
  </w:style>
  <w:style w:type="character" w:customStyle="1" w:styleId="mw-editsection-bracket">
    <w:name w:val="mw-editsection-bracket"/>
    <w:basedOn w:val="a0"/>
    <w:rsid w:val="007455B4"/>
  </w:style>
  <w:style w:type="character" w:customStyle="1" w:styleId="toctoggle">
    <w:name w:val="toctoggle"/>
    <w:basedOn w:val="a0"/>
    <w:rsid w:val="0017100C"/>
  </w:style>
  <w:style w:type="character" w:customStyle="1" w:styleId="tocnumber">
    <w:name w:val="tocnumber"/>
    <w:basedOn w:val="a0"/>
    <w:rsid w:val="0017100C"/>
  </w:style>
  <w:style w:type="character" w:customStyle="1" w:styleId="toctext">
    <w:name w:val="toctext"/>
    <w:basedOn w:val="a0"/>
    <w:rsid w:val="0017100C"/>
  </w:style>
  <w:style w:type="paragraph" w:styleId="af5">
    <w:name w:val="Body Text Indent"/>
    <w:basedOn w:val="a"/>
    <w:link w:val="af6"/>
    <w:unhideWhenUsed/>
    <w:rsid w:val="0039328A"/>
    <w:pPr>
      <w:spacing w:after="120"/>
      <w:ind w:left="283"/>
    </w:pPr>
  </w:style>
  <w:style w:type="character" w:customStyle="1" w:styleId="af6">
    <w:name w:val="Основной текст с отступом Знак"/>
    <w:link w:val="af5"/>
    <w:rsid w:val="0039328A"/>
    <w:rPr>
      <w:sz w:val="22"/>
      <w:szCs w:val="22"/>
      <w:lang w:eastAsia="en-US"/>
    </w:rPr>
  </w:style>
  <w:style w:type="character" w:styleId="af7">
    <w:name w:val="Strong"/>
    <w:uiPriority w:val="22"/>
    <w:qFormat/>
    <w:locked/>
    <w:rsid w:val="009D4AA1"/>
    <w:rPr>
      <w:b/>
      <w:bCs/>
    </w:rPr>
  </w:style>
  <w:style w:type="character" w:customStyle="1" w:styleId="40">
    <w:name w:val="Заголовок 4 Знак"/>
    <w:link w:val="4"/>
    <w:uiPriority w:val="9"/>
    <w:semiHidden/>
    <w:rsid w:val="0008591F"/>
    <w:rPr>
      <w:rFonts w:ascii="Cambria" w:eastAsia="Times New Roman" w:hAnsi="Cambria"/>
      <w:b/>
      <w:bCs/>
      <w:i/>
      <w:iCs/>
      <w:color w:val="4F81BD"/>
      <w:sz w:val="22"/>
      <w:szCs w:val="22"/>
    </w:rPr>
  </w:style>
  <w:style w:type="paragraph" w:customStyle="1" w:styleId="11">
    <w:name w:val="Обычный1"/>
    <w:rsid w:val="0008591F"/>
    <w:pPr>
      <w:widowControl w:val="0"/>
    </w:pPr>
    <w:rPr>
      <w:rFonts w:ascii="Times New Roman" w:eastAsia="Times New Roman" w:hAnsi="Times New Roman"/>
      <w:snapToGrid w:val="0"/>
    </w:rPr>
  </w:style>
  <w:style w:type="paragraph" w:customStyle="1" w:styleId="12">
    <w:name w:val="Знак Знак1 Знак Знак Знак Знак"/>
    <w:basedOn w:val="a"/>
    <w:rsid w:val="0008591F"/>
    <w:pPr>
      <w:spacing w:after="160" w:line="240" w:lineRule="exact"/>
      <w:ind w:firstLine="0"/>
    </w:pPr>
    <w:rPr>
      <w:rFonts w:ascii="Arial" w:eastAsia="Times New Roman" w:hAnsi="Arial" w:cs="Arial"/>
      <w:sz w:val="20"/>
      <w:szCs w:val="20"/>
      <w:lang w:val="en-US"/>
    </w:rPr>
  </w:style>
  <w:style w:type="character" w:styleId="af8">
    <w:name w:val="page number"/>
    <w:basedOn w:val="a0"/>
    <w:rsid w:val="0008591F"/>
  </w:style>
  <w:style w:type="paragraph" w:styleId="af9">
    <w:name w:val="Normal Indent"/>
    <w:basedOn w:val="a"/>
    <w:rsid w:val="0008591F"/>
    <w:pPr>
      <w:ind w:left="720" w:firstLine="0"/>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5909">
      <w:marLeft w:val="0"/>
      <w:marRight w:val="0"/>
      <w:marTop w:val="0"/>
      <w:marBottom w:val="0"/>
      <w:divBdr>
        <w:top w:val="none" w:sz="0" w:space="0" w:color="auto"/>
        <w:left w:val="none" w:sz="0" w:space="0" w:color="auto"/>
        <w:bottom w:val="none" w:sz="0" w:space="0" w:color="auto"/>
        <w:right w:val="none" w:sz="0" w:space="0" w:color="auto"/>
      </w:divBdr>
    </w:div>
    <w:div w:id="26565911">
      <w:marLeft w:val="0"/>
      <w:marRight w:val="0"/>
      <w:marTop w:val="0"/>
      <w:marBottom w:val="0"/>
      <w:divBdr>
        <w:top w:val="none" w:sz="0" w:space="0" w:color="auto"/>
        <w:left w:val="none" w:sz="0" w:space="0" w:color="auto"/>
        <w:bottom w:val="none" w:sz="0" w:space="0" w:color="auto"/>
        <w:right w:val="none" w:sz="0" w:space="0" w:color="auto"/>
      </w:divBdr>
      <w:divsChild>
        <w:div w:id="26565914">
          <w:marLeft w:val="0"/>
          <w:marRight w:val="336"/>
          <w:marTop w:val="120"/>
          <w:marBottom w:val="312"/>
          <w:divBdr>
            <w:top w:val="none" w:sz="0" w:space="0" w:color="auto"/>
            <w:left w:val="none" w:sz="0" w:space="0" w:color="auto"/>
            <w:bottom w:val="none" w:sz="0" w:space="0" w:color="auto"/>
            <w:right w:val="none" w:sz="0" w:space="0" w:color="auto"/>
          </w:divBdr>
          <w:divsChild>
            <w:div w:id="2656591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6565912">
      <w:marLeft w:val="0"/>
      <w:marRight w:val="0"/>
      <w:marTop w:val="0"/>
      <w:marBottom w:val="0"/>
      <w:divBdr>
        <w:top w:val="none" w:sz="0" w:space="0" w:color="auto"/>
        <w:left w:val="none" w:sz="0" w:space="0" w:color="auto"/>
        <w:bottom w:val="none" w:sz="0" w:space="0" w:color="auto"/>
        <w:right w:val="none" w:sz="0" w:space="0" w:color="auto"/>
      </w:divBdr>
    </w:div>
    <w:div w:id="26565913">
      <w:marLeft w:val="0"/>
      <w:marRight w:val="0"/>
      <w:marTop w:val="0"/>
      <w:marBottom w:val="0"/>
      <w:divBdr>
        <w:top w:val="none" w:sz="0" w:space="0" w:color="auto"/>
        <w:left w:val="none" w:sz="0" w:space="0" w:color="auto"/>
        <w:bottom w:val="none" w:sz="0" w:space="0" w:color="auto"/>
        <w:right w:val="none" w:sz="0" w:space="0" w:color="auto"/>
      </w:divBdr>
    </w:div>
    <w:div w:id="26565915">
      <w:marLeft w:val="0"/>
      <w:marRight w:val="0"/>
      <w:marTop w:val="0"/>
      <w:marBottom w:val="0"/>
      <w:divBdr>
        <w:top w:val="none" w:sz="0" w:space="0" w:color="auto"/>
        <w:left w:val="none" w:sz="0" w:space="0" w:color="auto"/>
        <w:bottom w:val="none" w:sz="0" w:space="0" w:color="auto"/>
        <w:right w:val="none" w:sz="0" w:space="0" w:color="auto"/>
      </w:divBdr>
    </w:div>
    <w:div w:id="26565916">
      <w:marLeft w:val="0"/>
      <w:marRight w:val="0"/>
      <w:marTop w:val="0"/>
      <w:marBottom w:val="0"/>
      <w:divBdr>
        <w:top w:val="none" w:sz="0" w:space="0" w:color="auto"/>
        <w:left w:val="none" w:sz="0" w:space="0" w:color="auto"/>
        <w:bottom w:val="none" w:sz="0" w:space="0" w:color="auto"/>
        <w:right w:val="none" w:sz="0" w:space="0" w:color="auto"/>
      </w:divBdr>
    </w:div>
    <w:div w:id="80301972">
      <w:bodyDiv w:val="1"/>
      <w:marLeft w:val="0"/>
      <w:marRight w:val="0"/>
      <w:marTop w:val="0"/>
      <w:marBottom w:val="0"/>
      <w:divBdr>
        <w:top w:val="none" w:sz="0" w:space="0" w:color="auto"/>
        <w:left w:val="none" w:sz="0" w:space="0" w:color="auto"/>
        <w:bottom w:val="none" w:sz="0" w:space="0" w:color="auto"/>
        <w:right w:val="none" w:sz="0" w:space="0" w:color="auto"/>
      </w:divBdr>
      <w:divsChild>
        <w:div w:id="1515462251">
          <w:marLeft w:val="7825"/>
          <w:marRight w:val="7825"/>
          <w:marTop w:val="0"/>
          <w:marBottom w:val="543"/>
          <w:divBdr>
            <w:top w:val="single" w:sz="12" w:space="0" w:color="676262"/>
            <w:left w:val="single" w:sz="12" w:space="0" w:color="676262"/>
            <w:bottom w:val="single" w:sz="12" w:space="0" w:color="676262"/>
            <w:right w:val="single" w:sz="12" w:space="0" w:color="676262"/>
          </w:divBdr>
          <w:divsChild>
            <w:div w:id="13488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170">
      <w:bodyDiv w:val="1"/>
      <w:marLeft w:val="0"/>
      <w:marRight w:val="0"/>
      <w:marTop w:val="0"/>
      <w:marBottom w:val="0"/>
      <w:divBdr>
        <w:top w:val="none" w:sz="0" w:space="0" w:color="auto"/>
        <w:left w:val="none" w:sz="0" w:space="0" w:color="auto"/>
        <w:bottom w:val="none" w:sz="0" w:space="0" w:color="auto"/>
        <w:right w:val="none" w:sz="0" w:space="0" w:color="auto"/>
      </w:divBdr>
      <w:divsChild>
        <w:div w:id="1689673583">
          <w:marLeft w:val="0"/>
          <w:marRight w:val="0"/>
          <w:marTop w:val="0"/>
          <w:marBottom w:val="0"/>
          <w:divBdr>
            <w:top w:val="none" w:sz="0" w:space="0" w:color="auto"/>
            <w:left w:val="none" w:sz="0" w:space="0" w:color="auto"/>
            <w:bottom w:val="none" w:sz="0" w:space="0" w:color="auto"/>
            <w:right w:val="none" w:sz="0" w:space="0" w:color="auto"/>
          </w:divBdr>
        </w:div>
        <w:div w:id="1048846272">
          <w:marLeft w:val="0"/>
          <w:marRight w:val="0"/>
          <w:marTop w:val="0"/>
          <w:marBottom w:val="0"/>
          <w:divBdr>
            <w:top w:val="none" w:sz="0" w:space="0" w:color="auto"/>
            <w:left w:val="none" w:sz="0" w:space="0" w:color="auto"/>
            <w:bottom w:val="none" w:sz="0" w:space="0" w:color="auto"/>
            <w:right w:val="none" w:sz="0" w:space="0" w:color="auto"/>
          </w:divBdr>
        </w:div>
      </w:divsChild>
    </w:div>
    <w:div w:id="263466632">
      <w:bodyDiv w:val="1"/>
      <w:marLeft w:val="0"/>
      <w:marRight w:val="0"/>
      <w:marTop w:val="0"/>
      <w:marBottom w:val="0"/>
      <w:divBdr>
        <w:top w:val="none" w:sz="0" w:space="0" w:color="auto"/>
        <w:left w:val="none" w:sz="0" w:space="0" w:color="auto"/>
        <w:bottom w:val="none" w:sz="0" w:space="0" w:color="auto"/>
        <w:right w:val="none" w:sz="0" w:space="0" w:color="auto"/>
      </w:divBdr>
    </w:div>
    <w:div w:id="673723139">
      <w:bodyDiv w:val="1"/>
      <w:marLeft w:val="0"/>
      <w:marRight w:val="0"/>
      <w:marTop w:val="0"/>
      <w:marBottom w:val="0"/>
      <w:divBdr>
        <w:top w:val="none" w:sz="0" w:space="0" w:color="auto"/>
        <w:left w:val="none" w:sz="0" w:space="0" w:color="auto"/>
        <w:bottom w:val="none" w:sz="0" w:space="0" w:color="auto"/>
        <w:right w:val="none" w:sz="0" w:space="0" w:color="auto"/>
      </w:divBdr>
    </w:div>
    <w:div w:id="1276061119">
      <w:bodyDiv w:val="1"/>
      <w:marLeft w:val="0"/>
      <w:marRight w:val="0"/>
      <w:marTop w:val="0"/>
      <w:marBottom w:val="0"/>
      <w:divBdr>
        <w:top w:val="none" w:sz="0" w:space="0" w:color="auto"/>
        <w:left w:val="none" w:sz="0" w:space="0" w:color="auto"/>
        <w:bottom w:val="none" w:sz="0" w:space="0" w:color="auto"/>
        <w:right w:val="none" w:sz="0" w:space="0" w:color="auto"/>
      </w:divBdr>
      <w:divsChild>
        <w:div w:id="1881625211">
          <w:marLeft w:val="0"/>
          <w:marRight w:val="0"/>
          <w:marTop w:val="0"/>
          <w:marBottom w:val="0"/>
          <w:divBdr>
            <w:top w:val="single" w:sz="6" w:space="5" w:color="A2A9B1"/>
            <w:left w:val="single" w:sz="6" w:space="5" w:color="A2A9B1"/>
            <w:bottom w:val="single" w:sz="6" w:space="5" w:color="A2A9B1"/>
            <w:right w:val="single" w:sz="6" w:space="5" w:color="A2A9B1"/>
          </w:divBdr>
        </w:div>
        <w:div w:id="1333534961">
          <w:marLeft w:val="0"/>
          <w:marRight w:val="0"/>
          <w:marTop w:val="0"/>
          <w:marBottom w:val="0"/>
          <w:divBdr>
            <w:top w:val="none" w:sz="0" w:space="0" w:color="auto"/>
            <w:left w:val="none" w:sz="0" w:space="0" w:color="auto"/>
            <w:bottom w:val="none" w:sz="0" w:space="0" w:color="auto"/>
            <w:right w:val="none" w:sz="0" w:space="0" w:color="auto"/>
          </w:divBdr>
        </w:div>
        <w:div w:id="1623730654">
          <w:marLeft w:val="0"/>
          <w:marRight w:val="0"/>
          <w:marTop w:val="0"/>
          <w:marBottom w:val="0"/>
          <w:divBdr>
            <w:top w:val="none" w:sz="0" w:space="0" w:color="auto"/>
            <w:left w:val="none" w:sz="0" w:space="0" w:color="auto"/>
            <w:bottom w:val="none" w:sz="0" w:space="0" w:color="auto"/>
            <w:right w:val="none" w:sz="0" w:space="0" w:color="auto"/>
          </w:divBdr>
        </w:div>
      </w:divsChild>
    </w:div>
    <w:div w:id="1529952663">
      <w:bodyDiv w:val="1"/>
      <w:marLeft w:val="0"/>
      <w:marRight w:val="0"/>
      <w:marTop w:val="0"/>
      <w:marBottom w:val="0"/>
      <w:divBdr>
        <w:top w:val="none" w:sz="0" w:space="0" w:color="auto"/>
        <w:left w:val="none" w:sz="0" w:space="0" w:color="auto"/>
        <w:bottom w:val="none" w:sz="0" w:space="0" w:color="auto"/>
        <w:right w:val="none" w:sz="0" w:space="0" w:color="auto"/>
      </w:divBdr>
    </w:div>
    <w:div w:id="21233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1B4B-F1EF-4760-A0A8-94A0EA61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3303</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Нургалиевна</dc:creator>
  <cp:keywords/>
  <dc:description/>
  <cp:lastModifiedBy>user</cp:lastModifiedBy>
  <cp:revision>36</cp:revision>
  <dcterms:created xsi:type="dcterms:W3CDTF">2016-03-29T14:47:00Z</dcterms:created>
  <dcterms:modified xsi:type="dcterms:W3CDTF">2019-09-18T07:00:00Z</dcterms:modified>
</cp:coreProperties>
</file>